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5C" w:rsidRDefault="0065148E" w:rsidP="00AE425C">
      <w:pPr>
        <w:jc w:val="center"/>
        <w:rPr>
          <w:b/>
          <w:sz w:val="32"/>
        </w:rPr>
      </w:pPr>
      <w:r>
        <w:rPr>
          <w:noProof/>
          <w:lang w:eastAsia="pt-PT"/>
        </w:rPr>
        <w:drawing>
          <wp:inline distT="0" distB="0" distL="0" distR="0">
            <wp:extent cx="6390005" cy="728345"/>
            <wp:effectExtent l="19050" t="171450" r="29845" b="1670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atlo Jovem do Lusitano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BF2" w:rsidRPr="007D0BF2">
        <w:t xml:space="preserve"> </w:t>
      </w:r>
    </w:p>
    <w:p w:rsidR="00AE425C" w:rsidRDefault="00FF451D" w:rsidP="00AE425C">
      <w:pPr>
        <w:jc w:val="center"/>
        <w:rPr>
          <w:b/>
          <w:sz w:val="32"/>
        </w:rPr>
      </w:pPr>
      <w:r>
        <w:rPr>
          <w:b/>
          <w:sz w:val="32"/>
        </w:rPr>
        <w:t xml:space="preserve">III </w:t>
      </w:r>
      <w:r w:rsidR="003508A4">
        <w:rPr>
          <w:b/>
          <w:sz w:val="32"/>
        </w:rPr>
        <w:t>TRI</w:t>
      </w:r>
      <w:r w:rsidR="00AE425C" w:rsidRPr="00910A8F">
        <w:rPr>
          <w:b/>
          <w:sz w:val="32"/>
        </w:rPr>
        <w:t xml:space="preserve">ATLO </w:t>
      </w:r>
      <w:r w:rsidR="006A5526">
        <w:rPr>
          <w:b/>
          <w:sz w:val="32"/>
        </w:rPr>
        <w:t>JOVEM DO LUSITANO</w:t>
      </w:r>
    </w:p>
    <w:p w:rsidR="006A5526" w:rsidRPr="00910A8F" w:rsidRDefault="00C369AC" w:rsidP="00C369AC">
      <w:pPr>
        <w:tabs>
          <w:tab w:val="center" w:pos="5031"/>
          <w:tab w:val="left" w:pos="8730"/>
        </w:tabs>
        <w:rPr>
          <w:b/>
          <w:sz w:val="32"/>
        </w:rPr>
      </w:pPr>
      <w:r>
        <w:rPr>
          <w:b/>
          <w:sz w:val="32"/>
        </w:rPr>
        <w:tab/>
      </w:r>
      <w:r w:rsidR="006A5526">
        <w:rPr>
          <w:b/>
          <w:sz w:val="32"/>
        </w:rPr>
        <w:t>(Vila Real de Santo António)</w:t>
      </w:r>
      <w:r>
        <w:rPr>
          <w:b/>
          <w:sz w:val="32"/>
        </w:rPr>
        <w:tab/>
      </w:r>
      <w:bookmarkStart w:id="0" w:name="_GoBack"/>
      <w:bookmarkEnd w:id="0"/>
    </w:p>
    <w:p w:rsidR="00FF451D" w:rsidRPr="00221F22" w:rsidRDefault="00FF451D" w:rsidP="00FF451D">
      <w:pPr>
        <w:spacing w:line="240" w:lineRule="auto"/>
        <w:jc w:val="center"/>
        <w:rPr>
          <w:noProof/>
          <w:lang w:eastAsia="pt-PT"/>
        </w:rPr>
      </w:pPr>
      <w:r w:rsidRPr="00221F22">
        <w:rPr>
          <w:noProof/>
          <w:lang w:eastAsia="pt-PT"/>
        </w:rPr>
        <w:t>Circuito Jovem do Algarve</w:t>
      </w:r>
      <w:r>
        <w:rPr>
          <w:noProof/>
          <w:lang w:eastAsia="pt-PT"/>
        </w:rPr>
        <w:t xml:space="preserve"> - 4</w:t>
      </w:r>
      <w:r w:rsidRPr="00221F22">
        <w:rPr>
          <w:noProof/>
          <w:lang w:eastAsia="pt-PT"/>
        </w:rPr>
        <w:t>ª Etapa</w:t>
      </w:r>
    </w:p>
    <w:p w:rsidR="00FF451D" w:rsidRPr="00221F22" w:rsidRDefault="00FF451D" w:rsidP="00FF451D">
      <w:pPr>
        <w:spacing w:line="240" w:lineRule="auto"/>
        <w:jc w:val="center"/>
        <w:rPr>
          <w:noProof/>
          <w:lang w:eastAsia="pt-PT"/>
        </w:rPr>
      </w:pPr>
      <w:r>
        <w:rPr>
          <w:noProof/>
          <w:lang w:eastAsia="pt-PT"/>
        </w:rPr>
        <w:t>Circuito de Triatlo A</w:t>
      </w:r>
      <w:r w:rsidRPr="00221F22">
        <w:rPr>
          <w:noProof/>
          <w:lang w:eastAsia="pt-PT"/>
        </w:rPr>
        <w:t xml:space="preserve">daptado (Deficiência motora, intelectual e Síndrome de Down) do Algarve – </w:t>
      </w:r>
      <w:r>
        <w:rPr>
          <w:noProof/>
          <w:lang w:eastAsia="pt-PT"/>
        </w:rPr>
        <w:t>4</w:t>
      </w:r>
      <w:r w:rsidRPr="00221F22">
        <w:rPr>
          <w:noProof/>
          <w:lang w:eastAsia="pt-PT"/>
        </w:rPr>
        <w:t>ª etapa</w:t>
      </w:r>
    </w:p>
    <w:p w:rsidR="00AE425C" w:rsidRDefault="006A5526" w:rsidP="00AE425C">
      <w:pPr>
        <w:jc w:val="center"/>
        <w:rPr>
          <w:sz w:val="28"/>
          <w:szCs w:val="32"/>
        </w:rPr>
      </w:pPr>
      <w:r>
        <w:rPr>
          <w:sz w:val="28"/>
          <w:szCs w:val="32"/>
        </w:rPr>
        <w:t>Sábado</w:t>
      </w:r>
      <w:r w:rsidR="00AE425C" w:rsidRPr="00910A8F">
        <w:rPr>
          <w:sz w:val="28"/>
          <w:szCs w:val="32"/>
        </w:rPr>
        <w:t xml:space="preserve">, </w:t>
      </w:r>
      <w:r>
        <w:rPr>
          <w:sz w:val="28"/>
          <w:szCs w:val="32"/>
        </w:rPr>
        <w:t>6</w:t>
      </w:r>
      <w:r w:rsidR="003508A4">
        <w:rPr>
          <w:sz w:val="28"/>
          <w:szCs w:val="32"/>
        </w:rPr>
        <w:t xml:space="preserve"> de </w:t>
      </w:r>
      <w:r w:rsidR="00993C6D">
        <w:rPr>
          <w:sz w:val="28"/>
          <w:szCs w:val="32"/>
        </w:rPr>
        <w:t>abril</w:t>
      </w:r>
      <w:r w:rsidR="003508A4">
        <w:rPr>
          <w:sz w:val="28"/>
          <w:szCs w:val="32"/>
        </w:rPr>
        <w:t xml:space="preserve"> de </w:t>
      </w:r>
      <w:r w:rsidR="00A6017B">
        <w:rPr>
          <w:sz w:val="28"/>
          <w:szCs w:val="32"/>
        </w:rPr>
        <w:t>2019</w:t>
      </w:r>
    </w:p>
    <w:p w:rsidR="00BF75D0" w:rsidRDefault="00BF75D0" w:rsidP="00AE425C">
      <w:pPr>
        <w:jc w:val="center"/>
        <w:rPr>
          <w:sz w:val="28"/>
          <w:szCs w:val="32"/>
        </w:rPr>
      </w:pPr>
      <w:r>
        <w:rPr>
          <w:sz w:val="28"/>
          <w:szCs w:val="32"/>
        </w:rPr>
        <w:t>Piscina</w:t>
      </w:r>
      <w:r w:rsidR="00BA0D8D">
        <w:rPr>
          <w:sz w:val="28"/>
          <w:szCs w:val="32"/>
        </w:rPr>
        <w:t>s</w:t>
      </w:r>
      <w:r>
        <w:rPr>
          <w:sz w:val="28"/>
          <w:szCs w:val="32"/>
        </w:rPr>
        <w:t xml:space="preserve"> </w:t>
      </w:r>
      <w:r w:rsidR="006A5526">
        <w:rPr>
          <w:sz w:val="28"/>
          <w:szCs w:val="32"/>
        </w:rPr>
        <w:t>Municipa</w:t>
      </w:r>
      <w:r w:rsidR="00BA0D8D">
        <w:rPr>
          <w:sz w:val="28"/>
          <w:szCs w:val="32"/>
        </w:rPr>
        <w:t>is</w:t>
      </w:r>
      <w:r w:rsidR="006A5526">
        <w:rPr>
          <w:sz w:val="28"/>
          <w:szCs w:val="32"/>
        </w:rPr>
        <w:t xml:space="preserve"> de V</w:t>
      </w:r>
      <w:r w:rsidR="00BA0D8D">
        <w:rPr>
          <w:sz w:val="28"/>
          <w:szCs w:val="32"/>
        </w:rPr>
        <w:t>ila Real de Santo António</w:t>
      </w:r>
    </w:p>
    <w:p w:rsidR="00F4348A" w:rsidRPr="00D65A57" w:rsidRDefault="00980A4F" w:rsidP="00D65A57">
      <w:pPr>
        <w:jc w:val="center"/>
        <w:rPr>
          <w:b/>
          <w:sz w:val="32"/>
        </w:rPr>
      </w:pPr>
      <w:r>
        <w:rPr>
          <w:b/>
          <w:sz w:val="32"/>
        </w:rPr>
        <w:t>REGULAMENTO</w:t>
      </w:r>
    </w:p>
    <w:p w:rsidR="00062FBA" w:rsidRPr="00062FBA" w:rsidRDefault="00DD68AF" w:rsidP="00F4348A">
      <w:pPr>
        <w:ind w:firstLine="709"/>
        <w:jc w:val="both"/>
        <w:rPr>
          <w:b/>
        </w:rPr>
      </w:pPr>
      <w:r>
        <w:rPr>
          <w:b/>
        </w:rPr>
        <w:t>ORGANIZAÇÃO</w:t>
      </w:r>
      <w:r w:rsidR="00983B3B">
        <w:rPr>
          <w:b/>
        </w:rPr>
        <w:t xml:space="preserve"> / ENQUADRAMENTO</w:t>
      </w:r>
    </w:p>
    <w:p w:rsidR="001B5AB6" w:rsidRDefault="001B5AB6" w:rsidP="007C4FB6">
      <w:pPr>
        <w:pStyle w:val="PargrafodaLista"/>
        <w:numPr>
          <w:ilvl w:val="0"/>
          <w:numId w:val="12"/>
        </w:numPr>
        <w:tabs>
          <w:tab w:val="left" w:pos="3686"/>
        </w:tabs>
        <w:ind w:hanging="294"/>
        <w:jc w:val="both"/>
      </w:pPr>
      <w:r>
        <w:t xml:space="preserve">O </w:t>
      </w:r>
      <w:r w:rsidR="00FF451D">
        <w:t xml:space="preserve">III </w:t>
      </w:r>
      <w:r w:rsidR="003508A4">
        <w:t>Tri</w:t>
      </w:r>
      <w:r>
        <w:t xml:space="preserve">atlo </w:t>
      </w:r>
      <w:r w:rsidR="006A5526">
        <w:t>Jovem do Lusitano</w:t>
      </w:r>
      <w:r w:rsidR="00993C6D">
        <w:t xml:space="preserve"> </w:t>
      </w:r>
      <w:r>
        <w:t>é uma organização</w:t>
      </w:r>
      <w:r w:rsidR="00C637B0">
        <w:t xml:space="preserve"> do </w:t>
      </w:r>
      <w:r w:rsidR="00D93BC8">
        <w:t>Lusitano Futebol Clube,</w:t>
      </w:r>
      <w:r w:rsidR="00D93BC8" w:rsidRPr="00D93BC8">
        <w:t xml:space="preserve"> </w:t>
      </w:r>
      <w:r w:rsidR="00983B3B">
        <w:t>com</w:t>
      </w:r>
      <w:r>
        <w:t xml:space="preserve"> </w:t>
      </w:r>
      <w:r w:rsidR="00FF451D">
        <w:t>o apoio</w:t>
      </w:r>
      <w:r>
        <w:t xml:space="preserve"> da Federa</w:t>
      </w:r>
      <w:r w:rsidR="002F153A">
        <w:t>ção de Triatlo de Portugal</w:t>
      </w:r>
      <w:r w:rsidR="00FF451D">
        <w:t xml:space="preserve"> e</w:t>
      </w:r>
      <w:r w:rsidR="00D93BC8">
        <w:t xml:space="preserve"> </w:t>
      </w:r>
      <w:r w:rsidR="002F153A">
        <w:t>d</w:t>
      </w:r>
      <w:r>
        <w:t>a</w:t>
      </w:r>
      <w:r w:rsidR="00C637B0">
        <w:t xml:space="preserve"> </w:t>
      </w:r>
      <w:r w:rsidR="00D93BC8">
        <w:t>Câmara Municipal de Vila Real de Santo António.</w:t>
      </w:r>
      <w:r w:rsidR="003508A4">
        <w:t xml:space="preserve"> </w:t>
      </w:r>
    </w:p>
    <w:p w:rsidR="00E8424B" w:rsidRPr="00994196" w:rsidRDefault="00F57370" w:rsidP="00994196">
      <w:pPr>
        <w:pStyle w:val="PargrafodaLista"/>
        <w:numPr>
          <w:ilvl w:val="0"/>
          <w:numId w:val="12"/>
        </w:numPr>
        <w:tabs>
          <w:tab w:val="left" w:pos="3686"/>
        </w:tabs>
        <w:jc w:val="both"/>
      </w:pPr>
      <w:r w:rsidRPr="00C25BA4">
        <w:t xml:space="preserve">É constituído por </w:t>
      </w:r>
      <w:r w:rsidR="00B1539A">
        <w:t xml:space="preserve">uma </w:t>
      </w:r>
      <w:r w:rsidRPr="00C25BA4">
        <w:t>prova de Triatlo</w:t>
      </w:r>
      <w:r w:rsidR="00983B3B">
        <w:t xml:space="preserve"> com </w:t>
      </w:r>
      <w:r w:rsidR="00B9248E">
        <w:t>os segmentos a realizarem-se nos seguintes locais: -</w:t>
      </w:r>
      <w:r w:rsidR="00983B3B">
        <w:t xml:space="preserve"> natação nas Piscinas Municipais de V.R.S.A</w:t>
      </w:r>
      <w:r w:rsidR="00B9248E">
        <w:t xml:space="preserve"> (</w:t>
      </w:r>
      <w:r w:rsidR="00983B3B">
        <w:t xml:space="preserve">tanque de </w:t>
      </w:r>
      <w:r w:rsidR="00F35DFA">
        <w:t>25</w:t>
      </w:r>
      <w:r w:rsidR="00983B3B">
        <w:t xml:space="preserve"> metros</w:t>
      </w:r>
      <w:r w:rsidR="00B9248E">
        <w:t>),</w:t>
      </w:r>
      <w:r w:rsidRPr="00C25BA4">
        <w:t xml:space="preserve"> ciclismo</w:t>
      </w:r>
      <w:r w:rsidR="00F35DFA">
        <w:t xml:space="preserve"> e corrida em </w:t>
      </w:r>
      <w:r w:rsidR="00B1539A">
        <w:t>percurso</w:t>
      </w:r>
      <w:r w:rsidR="00F35DFA">
        <w:t>s</w:t>
      </w:r>
      <w:r w:rsidR="00B9248E">
        <w:t xml:space="preserve"> misto</w:t>
      </w:r>
      <w:r w:rsidR="00F35DFA">
        <w:t>s</w:t>
      </w:r>
      <w:r w:rsidR="00B1539A">
        <w:t xml:space="preserve"> de </w:t>
      </w:r>
      <w:r w:rsidR="00F35DFA">
        <w:t xml:space="preserve">asfalto, </w:t>
      </w:r>
      <w:r w:rsidR="00B1539A">
        <w:t xml:space="preserve">terra batida </w:t>
      </w:r>
      <w:r w:rsidR="00B9248E">
        <w:t>e</w:t>
      </w:r>
      <w:r w:rsidR="00F35DFA">
        <w:t xml:space="preserve"> areia</w:t>
      </w:r>
      <w:r w:rsidR="00C323E9">
        <w:t xml:space="preserve">, </w:t>
      </w:r>
      <w:r w:rsidR="00B9248E">
        <w:t xml:space="preserve">ambos anexos </w:t>
      </w:r>
      <w:r w:rsidR="00176B95">
        <w:t xml:space="preserve">ao </w:t>
      </w:r>
      <w:r w:rsidR="00B9248E">
        <w:t>Complexo Desportivo</w:t>
      </w:r>
      <w:r w:rsidR="00176B95">
        <w:t xml:space="preserve"> de V.R.S.A e Mata Florestal</w:t>
      </w:r>
      <w:r w:rsidR="00B9248E">
        <w:t>,</w:t>
      </w:r>
      <w:r w:rsidR="00B1539A">
        <w:t xml:space="preserve"> </w:t>
      </w:r>
      <w:r w:rsidRPr="00C25BA4">
        <w:t>de acordo com o seguinte</w:t>
      </w:r>
      <w:r>
        <w:t xml:space="preserve"> horário</w:t>
      </w:r>
      <w:r w:rsidRPr="00C25BA4">
        <w:t xml:space="preserve">: </w:t>
      </w:r>
    </w:p>
    <w:tbl>
      <w:tblPr>
        <w:tblStyle w:val="Tabelacomgrelha"/>
        <w:tblpPr w:leftFromText="141" w:rightFromText="141" w:vertAnchor="text" w:horzAnchor="margin" w:tblpXSpec="center" w:tblpY="41"/>
        <w:tblOverlap w:val="never"/>
        <w:tblW w:w="9493" w:type="dxa"/>
        <w:tblLook w:val="04A0" w:firstRow="1" w:lastRow="0" w:firstColumn="1" w:lastColumn="0" w:noHBand="0" w:noVBand="1"/>
      </w:tblPr>
      <w:tblGrid>
        <w:gridCol w:w="1743"/>
        <w:gridCol w:w="7750"/>
      </w:tblGrid>
      <w:tr w:rsidR="00F57370" w:rsidRPr="00172853" w:rsidTr="00B52AD5">
        <w:tc>
          <w:tcPr>
            <w:tcW w:w="9493" w:type="dxa"/>
            <w:gridSpan w:val="2"/>
            <w:shd w:val="clear" w:color="auto" w:fill="FFC000"/>
            <w:vAlign w:val="center"/>
          </w:tcPr>
          <w:p w:rsidR="00F57370" w:rsidRPr="00EB5A40" w:rsidRDefault="00F776CD" w:rsidP="00B52AD5">
            <w:pPr>
              <w:jc w:val="center"/>
              <w:rPr>
                <w:rFonts w:ascii="Calibri" w:eastAsia="Arial Unicode MS" w:hAnsi="Calibri" w:cs="Calibri"/>
                <w:b/>
              </w:rPr>
            </w:pPr>
            <w:r w:rsidRPr="00631930">
              <w:rPr>
                <w:rFonts w:ascii="Calibri" w:eastAsia="Arial Unicode MS" w:hAnsi="Calibri" w:cs="Calibri"/>
                <w:b/>
              </w:rPr>
              <w:t>Piscina</w:t>
            </w:r>
            <w:r w:rsidR="00B765E0">
              <w:rPr>
                <w:rFonts w:ascii="Calibri" w:eastAsia="Arial Unicode MS" w:hAnsi="Calibri" w:cs="Calibri"/>
                <w:b/>
              </w:rPr>
              <w:t>s Municipais de V.R.S.A</w:t>
            </w:r>
            <w:r>
              <w:t xml:space="preserve">: </w:t>
            </w:r>
            <w:hyperlink r:id="rId8" w:history="1">
              <w:r w:rsidR="00FF451D" w:rsidRPr="00A23FF1">
                <w:rPr>
                  <w:rStyle w:val="Hiperligao"/>
                </w:rPr>
                <w:t>https://goo.gl/maps/GDsEiy2C6wy</w:t>
              </w:r>
            </w:hyperlink>
            <w:r w:rsidR="00FF451D">
              <w:t xml:space="preserve"> </w:t>
            </w:r>
          </w:p>
        </w:tc>
      </w:tr>
      <w:tr w:rsidR="00F57370" w:rsidRPr="002C4EF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F776CD" w:rsidP="00B52AD5">
            <w:pPr>
              <w:jc w:val="right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1</w:t>
            </w:r>
            <w:r w:rsidR="005C44EE" w:rsidRPr="00555667">
              <w:rPr>
                <w:rFonts w:ascii="Calibri" w:eastAsia="Arial Unicode MS" w:hAnsi="Calibri" w:cs="Calibri"/>
              </w:rPr>
              <w:t>4</w:t>
            </w:r>
            <w:r w:rsidRPr="00555667">
              <w:rPr>
                <w:rFonts w:ascii="Calibri" w:eastAsia="Arial Unicode MS" w:hAnsi="Calibri" w:cs="Calibri"/>
              </w:rPr>
              <w:t>h</w:t>
            </w:r>
            <w:r w:rsidR="005C44EE" w:rsidRPr="00555667">
              <w:rPr>
                <w:rFonts w:ascii="Calibri" w:eastAsia="Arial Unicode MS" w:hAnsi="Calibri" w:cs="Calibri"/>
              </w:rPr>
              <w:t>00</w:t>
            </w:r>
            <w:r w:rsidRPr="00555667">
              <w:rPr>
                <w:rFonts w:ascii="Calibri" w:eastAsia="Arial Unicode MS" w:hAnsi="Calibri" w:cs="Calibri"/>
              </w:rPr>
              <w:t xml:space="preserve"> às </w:t>
            </w:r>
            <w:r w:rsidR="005C44EE" w:rsidRPr="00555667">
              <w:rPr>
                <w:rFonts w:ascii="Calibri" w:eastAsia="Arial Unicode MS" w:hAnsi="Calibri" w:cs="Calibri"/>
              </w:rPr>
              <w:t>15</w:t>
            </w:r>
            <w:r w:rsidR="00F57370" w:rsidRPr="00555667">
              <w:rPr>
                <w:rFonts w:ascii="Calibri" w:eastAsia="Arial Unicode MS" w:hAnsi="Calibri" w:cs="Calibri"/>
              </w:rPr>
              <w:t>h</w:t>
            </w:r>
            <w:r w:rsidR="00C323E9">
              <w:rPr>
                <w:rFonts w:ascii="Calibri" w:eastAsia="Arial Unicode MS" w:hAnsi="Calibri" w:cs="Calibri"/>
              </w:rPr>
              <w:t>0</w:t>
            </w:r>
            <w:r w:rsidR="00F57370" w:rsidRPr="00555667">
              <w:rPr>
                <w:rFonts w:ascii="Calibri" w:eastAsia="Arial Unicode MS" w:hAnsi="Calibri" w:cs="Calibri"/>
              </w:rPr>
              <w:t>0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776CD" w:rsidP="00F776CD">
            <w:pPr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Secretariado</w:t>
            </w:r>
          </w:p>
        </w:tc>
      </w:tr>
      <w:tr w:rsidR="00F57370" w:rsidRPr="002C4EF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F776CD" w:rsidP="00B52AD5">
            <w:pPr>
              <w:jc w:val="right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1</w:t>
            </w:r>
            <w:r w:rsidR="00C323E9">
              <w:rPr>
                <w:rFonts w:ascii="Calibri" w:eastAsia="Arial Unicode MS" w:hAnsi="Calibri" w:cs="Calibri"/>
              </w:rPr>
              <w:t>4</w:t>
            </w:r>
            <w:r w:rsidRPr="00555667">
              <w:rPr>
                <w:rFonts w:ascii="Calibri" w:eastAsia="Arial Unicode MS" w:hAnsi="Calibri" w:cs="Calibri"/>
              </w:rPr>
              <w:t>h</w:t>
            </w:r>
            <w:r w:rsidR="00C323E9">
              <w:rPr>
                <w:rFonts w:ascii="Calibri" w:eastAsia="Arial Unicode MS" w:hAnsi="Calibri" w:cs="Calibri"/>
              </w:rPr>
              <w:t>3</w:t>
            </w:r>
            <w:r w:rsidR="005C44EE" w:rsidRPr="00555667">
              <w:rPr>
                <w:rFonts w:ascii="Calibri" w:eastAsia="Arial Unicode MS" w:hAnsi="Calibri" w:cs="Calibri"/>
              </w:rPr>
              <w:t>0</w:t>
            </w:r>
            <w:r w:rsidRPr="00555667">
              <w:rPr>
                <w:rFonts w:ascii="Calibri" w:eastAsia="Arial Unicode MS" w:hAnsi="Calibri" w:cs="Calibri"/>
              </w:rPr>
              <w:t xml:space="preserve"> às </w:t>
            </w:r>
            <w:r w:rsidR="00C323E9">
              <w:rPr>
                <w:rFonts w:ascii="Calibri" w:eastAsia="Arial Unicode MS" w:hAnsi="Calibri" w:cs="Calibri"/>
              </w:rPr>
              <w:t>14h4</w:t>
            </w:r>
            <w:r w:rsidR="00F57370" w:rsidRPr="00555667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F776CD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 xml:space="preserve">Reunião técnica do Delegado técnico com treinadores (junto à </w:t>
            </w:r>
            <w:r w:rsidR="00F776CD" w:rsidRPr="00555667">
              <w:rPr>
                <w:rFonts w:ascii="Calibri" w:eastAsia="Arial Unicode MS" w:hAnsi="Calibri" w:cs="Calibri"/>
              </w:rPr>
              <w:t>receção</w:t>
            </w:r>
            <w:r w:rsidRPr="00555667">
              <w:rPr>
                <w:rFonts w:ascii="Calibri" w:eastAsia="Arial Unicode MS" w:hAnsi="Calibri" w:cs="Calibri"/>
              </w:rPr>
              <w:t>)</w:t>
            </w:r>
          </w:p>
        </w:tc>
      </w:tr>
      <w:tr w:rsidR="00F57370" w:rsidRPr="002C4EF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C323E9" w:rsidP="00B52AD5">
            <w:pPr>
              <w:jc w:val="right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14h10 às 15h1</w:t>
            </w:r>
            <w:r w:rsidR="00F57370" w:rsidRPr="00555667">
              <w:rPr>
                <w:rFonts w:ascii="Calibri" w:eastAsia="Arial Unicode MS" w:hAnsi="Calibri" w:cs="Calibri"/>
              </w:rPr>
              <w:t>0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F776CD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Verificação técnica e colocação de</w:t>
            </w:r>
            <w:r w:rsidR="00F776CD" w:rsidRPr="00555667">
              <w:rPr>
                <w:rFonts w:ascii="Calibri" w:eastAsia="Arial Unicode MS" w:hAnsi="Calibri" w:cs="Calibri"/>
              </w:rPr>
              <w:t xml:space="preserve"> material de atletas na área de transição (AT)</w:t>
            </w:r>
            <w:r w:rsidRPr="00555667">
              <w:rPr>
                <w:rFonts w:ascii="Calibri" w:eastAsia="Arial Unicode MS" w:hAnsi="Calibri" w:cs="Calibri"/>
              </w:rPr>
              <w:t>. Obrigatoriamente todos os atletas terão de se apresentar devidamente equipados</w:t>
            </w:r>
          </w:p>
        </w:tc>
      </w:tr>
      <w:tr w:rsidR="00F57370" w:rsidRPr="0017285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C323E9" w:rsidP="00B52AD5">
            <w:pPr>
              <w:jc w:val="right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15h1</w:t>
            </w:r>
            <w:r w:rsidR="00F57370" w:rsidRPr="00555667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 xml:space="preserve">Hora limite </w:t>
            </w:r>
            <w:r w:rsidR="00F776CD" w:rsidRPr="00555667">
              <w:rPr>
                <w:rFonts w:ascii="Calibri" w:eastAsia="Arial Unicode MS" w:hAnsi="Calibri" w:cs="Calibri"/>
              </w:rPr>
              <w:t>de permanência de atletas na AT</w:t>
            </w:r>
          </w:p>
        </w:tc>
      </w:tr>
      <w:tr w:rsidR="00F57370" w:rsidRPr="00172853" w:rsidTr="00B52AD5">
        <w:tc>
          <w:tcPr>
            <w:tcW w:w="1743" w:type="dxa"/>
            <w:shd w:val="clear" w:color="auto" w:fill="auto"/>
            <w:vAlign w:val="center"/>
          </w:tcPr>
          <w:p w:rsidR="00F57370" w:rsidRPr="005D6DC4" w:rsidRDefault="00F776CD" w:rsidP="00B52AD5">
            <w:pPr>
              <w:jc w:val="right"/>
              <w:rPr>
                <w:rFonts w:ascii="Calibri" w:eastAsia="Arial Unicode MS" w:hAnsi="Calibri" w:cs="Calibri"/>
                <w:b/>
              </w:rPr>
            </w:pPr>
            <w:r w:rsidRPr="005D6DC4">
              <w:rPr>
                <w:rFonts w:ascii="Calibri" w:eastAsia="Arial Unicode MS" w:hAnsi="Calibri" w:cs="Calibri"/>
                <w:b/>
              </w:rPr>
              <w:t>15</w:t>
            </w:r>
            <w:r w:rsidR="00F57370" w:rsidRPr="005D6DC4">
              <w:rPr>
                <w:rFonts w:ascii="Calibri" w:eastAsia="Arial Unicode MS" w:hAnsi="Calibri" w:cs="Calibri"/>
                <w:b/>
              </w:rPr>
              <w:t>h</w:t>
            </w:r>
            <w:r w:rsidR="00C128CC" w:rsidRPr="005D6DC4">
              <w:rPr>
                <w:rFonts w:ascii="Calibri" w:eastAsia="Arial Unicode MS" w:hAnsi="Calibri" w:cs="Calibri"/>
                <w:b/>
              </w:rPr>
              <w:t>30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  <w:b/>
              </w:rPr>
            </w:pPr>
            <w:r w:rsidRPr="00555667">
              <w:rPr>
                <w:rFonts w:ascii="Calibri" w:eastAsia="Arial Unicode MS" w:hAnsi="Calibri" w:cs="Calibri"/>
                <w:b/>
              </w:rPr>
              <w:t>Início das provas por ordem crescente de idades e pelo género masculino</w:t>
            </w:r>
            <w:r w:rsidR="00EA6A70" w:rsidRPr="00555667">
              <w:rPr>
                <w:rFonts w:ascii="Calibri" w:eastAsia="Arial Unicode MS" w:hAnsi="Calibri" w:cs="Calibri"/>
                <w:b/>
              </w:rPr>
              <w:t xml:space="preserve"> </w:t>
            </w:r>
            <w:r w:rsidR="00EA6A70" w:rsidRPr="00555667">
              <w:rPr>
                <w:rFonts w:ascii="Calibri" w:eastAsia="Arial Unicode MS" w:hAnsi="Calibri" w:cs="Calibri"/>
              </w:rPr>
              <w:t>antecedidas de saudação entre atletas ao público</w:t>
            </w:r>
            <w:r w:rsidR="005D6DC4">
              <w:rPr>
                <w:rFonts w:ascii="Calibri" w:eastAsia="Arial Unicode MS" w:hAnsi="Calibri" w:cs="Calibri"/>
              </w:rPr>
              <w:t>.</w:t>
            </w:r>
          </w:p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Os atletas devem aguardar</w:t>
            </w:r>
            <w:r w:rsidR="005D6DC4">
              <w:rPr>
                <w:rFonts w:ascii="Calibri" w:eastAsia="Arial Unicode MS" w:hAnsi="Calibri" w:cs="Calibri"/>
              </w:rPr>
              <w:t xml:space="preserve"> na zona de chamada (na bancada da piscina onde se encontra o cartaz informativo sobre o seu escalão / género, aguardando</w:t>
            </w:r>
            <w:r w:rsidRPr="00555667">
              <w:rPr>
                <w:rFonts w:ascii="Calibri" w:eastAsia="Arial Unicode MS" w:hAnsi="Calibri" w:cs="Calibri"/>
              </w:rPr>
              <w:t xml:space="preserve"> pelo Delegado técnico para se deslocarem para a linha de partida</w:t>
            </w:r>
          </w:p>
        </w:tc>
      </w:tr>
      <w:tr w:rsidR="00F57370" w:rsidRPr="0017285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C323E9" w:rsidP="00B52AD5">
            <w:pPr>
              <w:jc w:val="right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18</w:t>
            </w:r>
            <w:r w:rsidR="00F57370" w:rsidRPr="00555667">
              <w:rPr>
                <w:rFonts w:ascii="Calibri" w:eastAsia="Arial Unicode MS" w:hAnsi="Calibri" w:cs="Calibri"/>
              </w:rPr>
              <w:t>h</w:t>
            </w:r>
            <w:r>
              <w:rPr>
                <w:rFonts w:ascii="Calibri" w:eastAsia="Arial Unicode MS" w:hAnsi="Calibri" w:cs="Calibri"/>
              </w:rPr>
              <w:t>00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Hora prevista para recolha dos equipamentos e materiais da</w:t>
            </w:r>
            <w:r w:rsidR="00F776CD" w:rsidRPr="00555667">
              <w:rPr>
                <w:rFonts w:ascii="Calibri" w:eastAsia="Arial Unicode MS" w:hAnsi="Calibri" w:cs="Calibri"/>
              </w:rPr>
              <w:t xml:space="preserve"> </w:t>
            </w:r>
            <w:r w:rsidRPr="00555667">
              <w:rPr>
                <w:rFonts w:ascii="Calibri" w:eastAsia="Arial Unicode MS" w:hAnsi="Calibri" w:cs="Calibri"/>
              </w:rPr>
              <w:t>AT</w:t>
            </w:r>
          </w:p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- Após a chegada do último atleta do segmento de ciclismo e mediante comunicação prévia da organização, os atletas poderão aceder e levantar o seu material da</w:t>
            </w:r>
            <w:r w:rsidR="00F776CD" w:rsidRPr="00555667">
              <w:rPr>
                <w:rFonts w:ascii="Calibri" w:eastAsia="Arial Unicode MS" w:hAnsi="Calibri" w:cs="Calibri"/>
              </w:rPr>
              <w:t xml:space="preserve"> </w:t>
            </w:r>
            <w:r w:rsidRPr="00555667">
              <w:rPr>
                <w:rFonts w:ascii="Calibri" w:eastAsia="Arial Unicode MS" w:hAnsi="Calibri" w:cs="Calibri"/>
              </w:rPr>
              <w:t>AT, exibindo o seu dorsal à entrada da mesma</w:t>
            </w:r>
          </w:p>
          <w:p w:rsidR="00F57370" w:rsidRPr="00555667" w:rsidRDefault="00F57370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- O tempo limite para efetuar o respetivo levantamento será de 15 minutos após o último atleta ter concluído a prova</w:t>
            </w:r>
          </w:p>
        </w:tc>
      </w:tr>
      <w:tr w:rsidR="00F776CD" w:rsidRPr="00172853" w:rsidTr="00B52AD5">
        <w:tc>
          <w:tcPr>
            <w:tcW w:w="1743" w:type="dxa"/>
            <w:shd w:val="clear" w:color="auto" w:fill="auto"/>
            <w:vAlign w:val="center"/>
          </w:tcPr>
          <w:p w:rsidR="00F776CD" w:rsidRPr="00555667" w:rsidRDefault="00F776CD" w:rsidP="00B52AD5">
            <w:pPr>
              <w:jc w:val="right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18h15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776CD" w:rsidRPr="00555667" w:rsidRDefault="00F776CD" w:rsidP="00B52AD5">
            <w:pPr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Previsão de afixação de resultados</w:t>
            </w:r>
          </w:p>
        </w:tc>
      </w:tr>
      <w:tr w:rsidR="00F57370" w:rsidRPr="00172853" w:rsidTr="00B52AD5">
        <w:tc>
          <w:tcPr>
            <w:tcW w:w="1743" w:type="dxa"/>
            <w:shd w:val="clear" w:color="auto" w:fill="auto"/>
            <w:vAlign w:val="center"/>
          </w:tcPr>
          <w:p w:rsidR="00F57370" w:rsidRPr="00555667" w:rsidRDefault="00F776CD" w:rsidP="00B52AD5">
            <w:pPr>
              <w:jc w:val="right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18</w:t>
            </w:r>
            <w:r w:rsidR="00F57370" w:rsidRPr="00555667">
              <w:rPr>
                <w:rFonts w:ascii="Calibri" w:eastAsia="Arial Unicode MS" w:hAnsi="Calibri" w:cs="Calibri"/>
              </w:rPr>
              <w:t>h</w:t>
            </w:r>
            <w:r w:rsidRPr="00555667">
              <w:rPr>
                <w:rFonts w:ascii="Calibri" w:eastAsia="Arial Unicode MS" w:hAnsi="Calibri" w:cs="Calibri"/>
              </w:rPr>
              <w:t>3</w:t>
            </w:r>
            <w:r w:rsidR="00F57370" w:rsidRPr="00555667">
              <w:rPr>
                <w:rFonts w:ascii="Calibri" w:eastAsia="Arial Unicode MS" w:hAnsi="Calibri" w:cs="Calibri"/>
              </w:rPr>
              <w:t>0</w:t>
            </w:r>
          </w:p>
        </w:tc>
        <w:tc>
          <w:tcPr>
            <w:tcW w:w="7750" w:type="dxa"/>
            <w:shd w:val="clear" w:color="auto" w:fill="auto"/>
            <w:vAlign w:val="center"/>
          </w:tcPr>
          <w:p w:rsidR="00F57370" w:rsidRPr="00555667" w:rsidRDefault="00F57370" w:rsidP="00B52AD5">
            <w:pPr>
              <w:tabs>
                <w:tab w:val="left" w:pos="3435"/>
              </w:tabs>
              <w:jc w:val="both"/>
              <w:rPr>
                <w:rFonts w:ascii="Calibri" w:eastAsia="Arial Unicode MS" w:hAnsi="Calibri" w:cs="Calibri"/>
              </w:rPr>
            </w:pPr>
            <w:r w:rsidRPr="00555667">
              <w:rPr>
                <w:rFonts w:ascii="Calibri" w:eastAsia="Arial Unicode MS" w:hAnsi="Calibri" w:cs="Calibri"/>
              </w:rPr>
              <w:t>Hora prevista para entrega de Prémios</w:t>
            </w:r>
          </w:p>
        </w:tc>
      </w:tr>
    </w:tbl>
    <w:p w:rsidR="00631930" w:rsidRPr="00E8424B" w:rsidRDefault="000014A3" w:rsidP="007C4FB6">
      <w:pPr>
        <w:spacing w:after="0" w:line="360" w:lineRule="auto"/>
        <w:ind w:firstLine="709"/>
        <w:jc w:val="both"/>
        <w:rPr>
          <w:rFonts w:ascii="Calibri" w:eastAsia="Arial Unicode MS" w:hAnsi="Calibri" w:cs="Calibri"/>
          <w:color w:val="000000"/>
        </w:rPr>
      </w:pPr>
      <w:r w:rsidRPr="000014A3">
        <w:rPr>
          <w:rFonts w:ascii="Calibri" w:eastAsia="Arial Unicode MS" w:hAnsi="Calibri" w:cs="Calibri"/>
          <w:b/>
          <w:color w:val="000000"/>
        </w:rPr>
        <w:lastRenderedPageBreak/>
        <w:t>Nota:</w:t>
      </w:r>
      <w:r>
        <w:rPr>
          <w:rFonts w:ascii="Calibri" w:eastAsia="Arial Unicode MS" w:hAnsi="Calibri" w:cs="Calibri"/>
          <w:color w:val="000000"/>
        </w:rPr>
        <w:t xml:space="preserve"> </w:t>
      </w:r>
      <w:r w:rsidR="006446EA" w:rsidRPr="00D65A57">
        <w:rPr>
          <w:rFonts w:ascii="Calibri" w:eastAsia="Arial Unicode MS" w:hAnsi="Calibri" w:cs="Calibri"/>
          <w:color w:val="000000"/>
        </w:rPr>
        <w:t xml:space="preserve">Conforme </w:t>
      </w:r>
      <w:r w:rsidR="00E8424B" w:rsidRPr="00D65A57">
        <w:rPr>
          <w:rFonts w:ascii="Calibri" w:eastAsia="Arial Unicode MS" w:hAnsi="Calibri" w:cs="Calibri"/>
          <w:color w:val="000000"/>
        </w:rPr>
        <w:t>o nº de inscritos, os horários poderão sofrer alterações.</w:t>
      </w:r>
    </w:p>
    <w:p w:rsidR="00053838" w:rsidRPr="0028328B" w:rsidRDefault="00053838" w:rsidP="00053838">
      <w:pPr>
        <w:spacing w:after="0" w:line="360" w:lineRule="auto"/>
        <w:ind w:firstLine="709"/>
        <w:jc w:val="both"/>
        <w:rPr>
          <w:rFonts w:ascii="Calibri" w:eastAsia="Arial Unicode MS" w:hAnsi="Calibri" w:cs="Calibri"/>
          <w:b/>
          <w:color w:val="000000"/>
        </w:rPr>
      </w:pPr>
      <w:r w:rsidRPr="006E5844">
        <w:rPr>
          <w:rFonts w:ascii="Calibri" w:eastAsia="Arial Unicode MS" w:hAnsi="Calibri" w:cs="Calibri"/>
          <w:b/>
          <w:color w:val="000000"/>
        </w:rPr>
        <w:t>INSCRIÇÕES</w:t>
      </w:r>
    </w:p>
    <w:p w:rsidR="00053838" w:rsidRPr="00BC5CDB" w:rsidRDefault="00053838" w:rsidP="00053838">
      <w:pPr>
        <w:pStyle w:val="PargrafodaLista"/>
        <w:numPr>
          <w:ilvl w:val="0"/>
          <w:numId w:val="14"/>
        </w:numPr>
        <w:tabs>
          <w:tab w:val="left" w:pos="3686"/>
        </w:tabs>
        <w:jc w:val="both"/>
      </w:pPr>
      <w:r w:rsidRPr="00BC5CDB">
        <w:rPr>
          <w:rFonts w:ascii="Calibri" w:eastAsia="Arial Unicode MS" w:hAnsi="Calibri" w:cs="Calibri"/>
          <w:color w:val="000000"/>
        </w:rPr>
        <w:t xml:space="preserve">As inscrições devem ser efetuadas em </w:t>
      </w:r>
      <w:hyperlink r:id="rId9" w:history="1">
        <w:r w:rsidRPr="00BC5CDB">
          <w:rPr>
            <w:rStyle w:val="Hiperligao"/>
            <w:rFonts w:cs="Verdana"/>
          </w:rPr>
          <w:t>http://www.federacao-triatlo.pt/ftp2015/aplicacao-de-gestao-ftp/</w:t>
        </w:r>
      </w:hyperlink>
    </w:p>
    <w:p w:rsidR="00053838" w:rsidRPr="00BF20B7" w:rsidRDefault="00053838" w:rsidP="00053838">
      <w:pPr>
        <w:pStyle w:val="PargrafodaLista"/>
        <w:numPr>
          <w:ilvl w:val="0"/>
          <w:numId w:val="14"/>
        </w:numPr>
        <w:tabs>
          <w:tab w:val="left" w:pos="3686"/>
        </w:tabs>
        <w:jc w:val="both"/>
      </w:pPr>
      <w:r w:rsidRPr="00BF20B7">
        <w:rPr>
          <w:rFonts w:ascii="Calibri" w:eastAsia="Arial Unicode MS" w:hAnsi="Calibri" w:cs="Calibri"/>
        </w:rPr>
        <w:t xml:space="preserve">Nº de telefone para informações sobre </w:t>
      </w:r>
      <w:r w:rsidRPr="00BF20B7">
        <w:rPr>
          <w:rFonts w:eastAsia="Arial Unicode MS" w:cs="Calibri"/>
        </w:rPr>
        <w:t xml:space="preserve">inscrições: </w:t>
      </w:r>
      <w:r w:rsidRPr="00BF20B7">
        <w:rPr>
          <w:rFonts w:ascii="Calibri" w:eastAsia="Arial Unicode MS" w:hAnsi="Calibri" w:cs="Calibri"/>
        </w:rPr>
        <w:t>Federação 93 220 20 18.</w:t>
      </w:r>
    </w:p>
    <w:p w:rsidR="00053838" w:rsidRPr="00E0484C" w:rsidRDefault="00053838" w:rsidP="003C79B5">
      <w:pPr>
        <w:pStyle w:val="PargrafodaLista"/>
        <w:numPr>
          <w:ilvl w:val="0"/>
          <w:numId w:val="14"/>
        </w:numPr>
        <w:tabs>
          <w:tab w:val="left" w:pos="3686"/>
        </w:tabs>
      </w:pPr>
      <w:r w:rsidRPr="00E0484C">
        <w:t xml:space="preserve">As inscrições para todos os atletas </w:t>
      </w:r>
      <w:r w:rsidR="003C79B5">
        <w:t>s</w:t>
      </w:r>
      <w:r w:rsidR="003C79B5" w:rsidRPr="00E0484C">
        <w:t>ão gratuitas</w:t>
      </w:r>
      <w:r w:rsidR="003C79B5">
        <w:t xml:space="preserve"> e</w:t>
      </w:r>
      <w:r w:rsidR="003C79B5" w:rsidRPr="00E0484C">
        <w:t xml:space="preserve"> </w:t>
      </w:r>
      <w:r w:rsidRPr="00E0484C">
        <w:t xml:space="preserve">devem ser </w:t>
      </w:r>
      <w:r w:rsidR="003C79B5">
        <w:t xml:space="preserve">efetuadas e </w:t>
      </w:r>
      <w:r w:rsidRPr="00E0484C">
        <w:t xml:space="preserve">enviadas até às 24h00 de </w:t>
      </w:r>
      <w:r w:rsidR="00C323E9">
        <w:t>terça</w:t>
      </w:r>
      <w:r w:rsidR="00994196">
        <w:t xml:space="preserve">-feira dia </w:t>
      </w:r>
      <w:r w:rsidR="00C323E9">
        <w:t>02</w:t>
      </w:r>
      <w:r w:rsidRPr="00E0484C">
        <w:t xml:space="preserve"> de </w:t>
      </w:r>
      <w:r w:rsidR="000A1F46">
        <w:t>abril</w:t>
      </w:r>
      <w:r w:rsidR="003C79B5">
        <w:t xml:space="preserve"> de 2019</w:t>
      </w:r>
      <w:r w:rsidRPr="00E0484C">
        <w:t>.</w:t>
      </w:r>
    </w:p>
    <w:p w:rsidR="00053838" w:rsidRPr="00465B21" w:rsidRDefault="00053838" w:rsidP="00053838">
      <w:pPr>
        <w:pStyle w:val="PargrafodaLista"/>
        <w:numPr>
          <w:ilvl w:val="0"/>
          <w:numId w:val="14"/>
        </w:numPr>
        <w:tabs>
          <w:tab w:val="left" w:pos="3686"/>
        </w:tabs>
      </w:pPr>
      <w:r w:rsidRPr="00465B21">
        <w:t>Às inscrições efetuadas no secretariado da prova, acresce o valor de 5€.</w:t>
      </w:r>
    </w:p>
    <w:p w:rsidR="00576CDB" w:rsidRPr="00465B21" w:rsidRDefault="00053838" w:rsidP="00465B21">
      <w:pPr>
        <w:pStyle w:val="PargrafodaLista"/>
        <w:numPr>
          <w:ilvl w:val="0"/>
          <w:numId w:val="14"/>
        </w:numPr>
        <w:tabs>
          <w:tab w:val="left" w:pos="3686"/>
        </w:tabs>
      </w:pPr>
      <w:r w:rsidRPr="00465B21">
        <w:t>Os pagamentos devem ser efetuados no secretariado n</w:t>
      </w:r>
      <w:r w:rsidR="00465B21" w:rsidRPr="00465B21">
        <w:t>o dia da prova em numerário e em quantia certa.</w:t>
      </w:r>
    </w:p>
    <w:p w:rsidR="00365A68" w:rsidRPr="005B46C5" w:rsidRDefault="00365A68" w:rsidP="00365A68">
      <w:pPr>
        <w:pStyle w:val="PargrafodaLista"/>
        <w:numPr>
          <w:ilvl w:val="0"/>
          <w:numId w:val="14"/>
        </w:numPr>
        <w:tabs>
          <w:tab w:val="left" w:pos="3686"/>
        </w:tabs>
        <w:jc w:val="both"/>
      </w:pPr>
      <w:r>
        <w:rPr>
          <w:rFonts w:ascii="Calibri" w:eastAsia="Arial Unicode MS" w:hAnsi="Calibri" w:cs="Calibri"/>
        </w:rPr>
        <w:t>A inscrição na prova confere direito a</w:t>
      </w:r>
      <w:r w:rsidRPr="005B46C5">
        <w:rPr>
          <w:rFonts w:ascii="Calibri" w:eastAsia="Arial Unicode MS" w:hAnsi="Calibri" w:cs="Calibri"/>
        </w:rPr>
        <w:t>:</w:t>
      </w:r>
    </w:p>
    <w:p w:rsidR="00365A68" w:rsidRPr="005B46C5" w:rsidRDefault="00365A68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r w:rsidRPr="00003051">
        <w:rPr>
          <w:rFonts w:ascii="Calibri" w:eastAsia="Arial Unicode MS" w:hAnsi="Calibri" w:cs="Calibri"/>
        </w:rPr>
        <w:t>Participação e classificação</w:t>
      </w:r>
      <w:r>
        <w:rPr>
          <w:rFonts w:ascii="Calibri" w:eastAsia="Arial Unicode MS" w:hAnsi="Calibri" w:cs="Calibri"/>
        </w:rPr>
        <w:t xml:space="preserve"> na prova e no Circuito</w:t>
      </w:r>
      <w:r w:rsidRPr="00003051">
        <w:rPr>
          <w:rFonts w:ascii="Calibri" w:eastAsia="Arial Unicode MS" w:hAnsi="Calibri" w:cs="Calibri"/>
        </w:rPr>
        <w:t>;</w:t>
      </w:r>
    </w:p>
    <w:p w:rsidR="00365A68" w:rsidRPr="007F54A8" w:rsidRDefault="00365A68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r w:rsidRPr="00003051">
        <w:rPr>
          <w:rFonts w:ascii="Calibri" w:eastAsia="Arial Unicode MS" w:hAnsi="Calibri" w:cs="Calibri"/>
        </w:rPr>
        <w:t>Aluguer de Dorsal (a devolver no final da prova) e nº de bicicleta;</w:t>
      </w:r>
    </w:p>
    <w:p w:rsidR="00365A68" w:rsidRPr="005B46C5" w:rsidRDefault="00365A68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r w:rsidRPr="00003051">
        <w:rPr>
          <w:rFonts w:ascii="Calibri" w:eastAsia="Arial Unicode MS" w:hAnsi="Calibri" w:cs="Calibri"/>
        </w:rPr>
        <w:t>Abastecimentos;</w:t>
      </w:r>
    </w:p>
    <w:p w:rsidR="00365A68" w:rsidRPr="005B46C5" w:rsidRDefault="00365A68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proofErr w:type="gramStart"/>
      <w:r w:rsidRPr="00003051">
        <w:rPr>
          <w:rFonts w:ascii="Calibri" w:eastAsia="Arial Unicode MS" w:hAnsi="Calibri" w:cs="Calibri"/>
        </w:rPr>
        <w:t>Seguro de acidentes pessoais</w:t>
      </w:r>
      <w:proofErr w:type="gramEnd"/>
      <w:r w:rsidRPr="00003051">
        <w:rPr>
          <w:rFonts w:ascii="Calibri" w:eastAsia="Arial Unicode MS" w:hAnsi="Calibri" w:cs="Calibri"/>
        </w:rPr>
        <w:t>;</w:t>
      </w:r>
    </w:p>
    <w:p w:rsidR="00365A68" w:rsidRPr="00951580" w:rsidRDefault="00365A68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r w:rsidRPr="00003051">
        <w:rPr>
          <w:rFonts w:ascii="Calibri" w:eastAsia="Arial Unicode MS" w:hAnsi="Calibri" w:cs="Calibri"/>
        </w:rPr>
        <w:t>Prémios por classificação;</w:t>
      </w:r>
    </w:p>
    <w:p w:rsidR="00365A68" w:rsidRPr="00003051" w:rsidRDefault="0011128F" w:rsidP="00365A68">
      <w:pPr>
        <w:pStyle w:val="PargrafodaLista"/>
        <w:numPr>
          <w:ilvl w:val="0"/>
          <w:numId w:val="29"/>
        </w:numPr>
        <w:tabs>
          <w:tab w:val="left" w:pos="3686"/>
        </w:tabs>
        <w:spacing w:after="0" w:line="240" w:lineRule="auto"/>
        <w:ind w:left="1701" w:hanging="283"/>
      </w:pPr>
      <w:r>
        <w:rPr>
          <w:rFonts w:ascii="Calibri" w:eastAsia="Arial Unicode MS" w:hAnsi="Calibri" w:cs="Calibri"/>
        </w:rPr>
        <w:t>Brinde</w:t>
      </w:r>
      <w:r w:rsidR="00365A68">
        <w:rPr>
          <w:rFonts w:ascii="Calibri" w:eastAsia="Arial Unicode MS" w:hAnsi="Calibri" w:cs="Calibri"/>
        </w:rPr>
        <w:t xml:space="preserve"> (a confirmar)</w:t>
      </w:r>
      <w:r w:rsidR="00365A68" w:rsidRPr="00003051">
        <w:rPr>
          <w:rFonts w:ascii="Calibri" w:eastAsia="Arial Unicode MS" w:hAnsi="Calibri" w:cs="Calibri"/>
        </w:rPr>
        <w:t>.</w:t>
      </w:r>
    </w:p>
    <w:p w:rsidR="002F153A" w:rsidRPr="00745D4B" w:rsidRDefault="002F153A" w:rsidP="002F153A">
      <w:pPr>
        <w:pStyle w:val="PargrafodaLista"/>
        <w:tabs>
          <w:tab w:val="left" w:pos="3686"/>
        </w:tabs>
        <w:jc w:val="both"/>
        <w:rPr>
          <w:rFonts w:ascii="Calibri" w:eastAsia="Arial Unicode MS" w:hAnsi="Calibri" w:cs="Calibri"/>
          <w:sz w:val="12"/>
          <w:szCs w:val="12"/>
        </w:rPr>
      </w:pPr>
    </w:p>
    <w:p w:rsidR="00633A77" w:rsidRDefault="00633A77" w:rsidP="00633A77">
      <w:pPr>
        <w:ind w:firstLine="360"/>
        <w:rPr>
          <w:rFonts w:ascii="Calibri" w:eastAsia="Arial Unicode MS" w:hAnsi="Calibri" w:cs="Calibri"/>
          <w:b/>
          <w:color w:val="000000"/>
        </w:rPr>
      </w:pPr>
      <w:r w:rsidRPr="00885D78">
        <w:rPr>
          <w:rFonts w:ascii="Calibri" w:eastAsia="Arial Unicode MS" w:hAnsi="Calibri" w:cs="Calibri"/>
          <w:b/>
          <w:color w:val="000000"/>
        </w:rPr>
        <w:t xml:space="preserve">ESCALÕES ETÁRIOS E </w:t>
      </w:r>
      <w:r>
        <w:rPr>
          <w:rFonts w:ascii="Calibri" w:eastAsia="Arial Unicode MS" w:hAnsi="Calibri" w:cs="Calibri"/>
          <w:b/>
          <w:color w:val="000000"/>
        </w:rPr>
        <w:t>DISTÂNCIAS</w:t>
      </w:r>
    </w:p>
    <w:tbl>
      <w:tblPr>
        <w:tblpPr w:leftFromText="141" w:rightFromText="141" w:vertAnchor="text" w:tblpXSpec="center" w:tblpY="1"/>
        <w:tblOverlap w:val="never"/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622"/>
        <w:gridCol w:w="1683"/>
        <w:gridCol w:w="1858"/>
        <w:gridCol w:w="1924"/>
        <w:gridCol w:w="1924"/>
      </w:tblGrid>
      <w:tr w:rsidR="00633A77" w:rsidRPr="00DD3BF8" w:rsidTr="00AB0E2C">
        <w:tc>
          <w:tcPr>
            <w:tcW w:w="1059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633A77" w:rsidRPr="006173F7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6173F7">
              <w:rPr>
                <w:rFonts w:eastAsia="Times New Roman" w:cs="Courier New"/>
                <w:b/>
                <w:color w:val="000000"/>
              </w:rPr>
              <w:t xml:space="preserve">Benjamins </w:t>
            </w:r>
          </w:p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>7, 8 e 9 anos (Nascidos entre 2010 e 2012)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33A77" w:rsidRPr="006173F7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6173F7">
              <w:rPr>
                <w:rFonts w:eastAsia="Times New Roman" w:cs="Courier New"/>
                <w:b/>
                <w:color w:val="000000"/>
              </w:rPr>
              <w:t xml:space="preserve">Infantis </w:t>
            </w:r>
          </w:p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 xml:space="preserve">10 </w:t>
            </w:r>
            <w:proofErr w:type="gramStart"/>
            <w:r w:rsidRPr="00463552">
              <w:rPr>
                <w:rFonts w:eastAsia="Times New Roman" w:cs="Courier New"/>
                <w:color w:val="000000"/>
              </w:rPr>
              <w:t>e</w:t>
            </w:r>
            <w:proofErr w:type="gramEnd"/>
            <w:r w:rsidRPr="00463552">
              <w:rPr>
                <w:rFonts w:eastAsia="Times New Roman" w:cs="Courier New"/>
                <w:color w:val="000000"/>
              </w:rPr>
              <w:t xml:space="preserve"> 11 anos (Nascidos em 2008 e 2009)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33A77" w:rsidRPr="006173F7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6173F7">
              <w:rPr>
                <w:rFonts w:eastAsia="Times New Roman" w:cs="Courier New"/>
                <w:b/>
                <w:color w:val="000000"/>
              </w:rPr>
              <w:t xml:space="preserve">Iniciados </w:t>
            </w:r>
          </w:p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 xml:space="preserve">12 </w:t>
            </w:r>
            <w:proofErr w:type="gramStart"/>
            <w:r w:rsidRPr="00463552">
              <w:rPr>
                <w:rFonts w:eastAsia="Times New Roman" w:cs="Courier New"/>
                <w:color w:val="000000"/>
              </w:rPr>
              <w:t>e</w:t>
            </w:r>
            <w:proofErr w:type="gramEnd"/>
            <w:r w:rsidRPr="00463552">
              <w:rPr>
                <w:rFonts w:eastAsia="Times New Roman" w:cs="Courier New"/>
                <w:color w:val="000000"/>
              </w:rPr>
              <w:t xml:space="preserve"> 13 anos (Nascidos em 2006 e 2007)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33A77" w:rsidRPr="006173F7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6173F7">
              <w:rPr>
                <w:rFonts w:eastAsia="Times New Roman" w:cs="Courier New"/>
                <w:b/>
                <w:color w:val="000000"/>
              </w:rPr>
              <w:t xml:space="preserve">Juvenis </w:t>
            </w:r>
          </w:p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 xml:space="preserve">14 </w:t>
            </w:r>
            <w:proofErr w:type="gramStart"/>
            <w:r w:rsidRPr="00463552">
              <w:rPr>
                <w:rFonts w:eastAsia="Times New Roman" w:cs="Courier New"/>
                <w:color w:val="000000"/>
              </w:rPr>
              <w:t>e</w:t>
            </w:r>
            <w:proofErr w:type="gramEnd"/>
            <w:r w:rsidRPr="00463552">
              <w:rPr>
                <w:rFonts w:eastAsia="Times New Roman" w:cs="Courier New"/>
                <w:color w:val="000000"/>
              </w:rPr>
              <w:t xml:space="preserve"> 15 anos (Nascidos em 2004 e 2005)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 xml:space="preserve">Cadetes </w:t>
            </w:r>
          </w:p>
          <w:p w:rsidR="00633A77" w:rsidRPr="00463552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463552">
              <w:rPr>
                <w:rFonts w:eastAsia="Times New Roman" w:cs="Courier New"/>
                <w:color w:val="000000"/>
              </w:rPr>
              <w:t xml:space="preserve">16 </w:t>
            </w:r>
            <w:proofErr w:type="gramStart"/>
            <w:r w:rsidRPr="00463552">
              <w:rPr>
                <w:rFonts w:eastAsia="Times New Roman" w:cs="Courier New"/>
                <w:color w:val="000000"/>
              </w:rPr>
              <w:t>e</w:t>
            </w:r>
            <w:proofErr w:type="gramEnd"/>
            <w:r w:rsidRPr="00463552">
              <w:rPr>
                <w:rFonts w:eastAsia="Times New Roman" w:cs="Courier New"/>
                <w:color w:val="000000"/>
              </w:rPr>
              <w:t xml:space="preserve"> 17 anos (Nascidos em 2002 e 2003)</w:t>
            </w:r>
          </w:p>
        </w:tc>
      </w:tr>
      <w:tr w:rsidR="00633A77" w:rsidRPr="00DD3BF8" w:rsidTr="00AB0E2C">
        <w:trPr>
          <w:trHeight w:val="567"/>
        </w:trPr>
        <w:tc>
          <w:tcPr>
            <w:tcW w:w="1059" w:type="dxa"/>
            <w:vAlign w:val="center"/>
          </w:tcPr>
          <w:p w:rsidR="00633A77" w:rsidRPr="00BC5CDB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Natação</w:t>
            </w:r>
          </w:p>
        </w:tc>
        <w:tc>
          <w:tcPr>
            <w:tcW w:w="1731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50m</w:t>
            </w:r>
            <w:r>
              <w:rPr>
                <w:rFonts w:eastAsia="Times New Roman" w:cs="Courier New"/>
                <w:color w:val="000000"/>
              </w:rPr>
              <w:t xml:space="preserve"> (</w:t>
            </w:r>
            <w:r w:rsidR="006173F7">
              <w:rPr>
                <w:rFonts w:eastAsia="Times New Roman" w:cs="Courier New"/>
                <w:color w:val="000000"/>
              </w:rPr>
              <w:t>1</w:t>
            </w:r>
            <w:r>
              <w:rPr>
                <w:rFonts w:eastAsia="Times New Roman" w:cs="Courier New"/>
                <w:color w:val="000000"/>
              </w:rPr>
              <w:t xml:space="preserve"> </w:t>
            </w:r>
            <w:r w:rsidR="006173F7">
              <w:rPr>
                <w:rFonts w:eastAsia="Times New Roman" w:cs="Courier New"/>
                <w:color w:val="000000"/>
              </w:rPr>
              <w:t>volta</w:t>
            </w:r>
            <w:r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830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100m</w:t>
            </w:r>
            <w:r>
              <w:rPr>
                <w:rFonts w:eastAsia="Times New Roman" w:cs="Courier New"/>
                <w:color w:val="000000"/>
              </w:rPr>
              <w:t xml:space="preserve"> (</w:t>
            </w:r>
            <w:r w:rsidR="006173F7">
              <w:rPr>
                <w:rFonts w:eastAsia="Times New Roman" w:cs="Courier New"/>
                <w:color w:val="000000"/>
              </w:rPr>
              <w:t>2 voltas</w:t>
            </w:r>
            <w:r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830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150m</w:t>
            </w:r>
            <w:r>
              <w:rPr>
                <w:rFonts w:eastAsia="Times New Roman" w:cs="Courier New"/>
                <w:color w:val="000000"/>
              </w:rPr>
              <w:t xml:space="preserve"> (</w:t>
            </w:r>
            <w:r w:rsidR="006173F7">
              <w:rPr>
                <w:rFonts w:eastAsia="Times New Roman" w:cs="Courier New"/>
                <w:color w:val="000000"/>
              </w:rPr>
              <w:t>3</w:t>
            </w:r>
            <w:r>
              <w:rPr>
                <w:rFonts w:eastAsia="Times New Roman" w:cs="Courier New"/>
                <w:color w:val="000000"/>
              </w:rPr>
              <w:t xml:space="preserve"> </w:t>
            </w:r>
            <w:r w:rsidR="006173F7">
              <w:rPr>
                <w:rFonts w:eastAsia="Times New Roman" w:cs="Courier New"/>
                <w:color w:val="000000"/>
              </w:rPr>
              <w:t>voltas</w:t>
            </w:r>
            <w:r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830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200m</w:t>
            </w:r>
            <w:r>
              <w:rPr>
                <w:rFonts w:eastAsia="Times New Roman" w:cs="Courier New"/>
                <w:color w:val="000000"/>
              </w:rPr>
              <w:t xml:space="preserve"> (</w:t>
            </w:r>
            <w:r w:rsidR="006173F7">
              <w:rPr>
                <w:rFonts w:eastAsia="Times New Roman" w:cs="Courier New"/>
                <w:color w:val="000000"/>
              </w:rPr>
              <w:t>4</w:t>
            </w:r>
            <w:r>
              <w:rPr>
                <w:rFonts w:eastAsia="Times New Roman" w:cs="Courier New"/>
                <w:color w:val="000000"/>
              </w:rPr>
              <w:t xml:space="preserve"> </w:t>
            </w:r>
            <w:r w:rsidR="006173F7">
              <w:rPr>
                <w:rFonts w:eastAsia="Times New Roman" w:cs="Courier New"/>
                <w:color w:val="000000"/>
              </w:rPr>
              <w:t>voltas</w:t>
            </w:r>
            <w:r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773" w:type="dxa"/>
            <w:vAlign w:val="center"/>
          </w:tcPr>
          <w:p w:rsidR="00633A77" w:rsidRPr="00DD3BF8" w:rsidRDefault="00633A77" w:rsidP="00B52AD5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2</w:t>
            </w:r>
            <w:r w:rsidR="006173F7" w:rsidRPr="00C323E9">
              <w:rPr>
                <w:rFonts w:eastAsia="Times New Roman" w:cs="Courier New"/>
                <w:b/>
                <w:color w:val="000000"/>
                <w:highlight w:val="yellow"/>
              </w:rPr>
              <w:t>00</w:t>
            </w: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m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 xml:space="preserve"> (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>4 voltas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>)</w:t>
            </w:r>
          </w:p>
        </w:tc>
      </w:tr>
      <w:tr w:rsidR="00633A77" w:rsidRPr="00DD3BF8" w:rsidTr="00AB0E2C">
        <w:trPr>
          <w:trHeight w:val="567"/>
        </w:trPr>
        <w:tc>
          <w:tcPr>
            <w:tcW w:w="1059" w:type="dxa"/>
            <w:vAlign w:val="center"/>
          </w:tcPr>
          <w:p w:rsidR="00633A77" w:rsidRPr="00BC5CDB" w:rsidRDefault="00633A77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Ciclismo</w:t>
            </w:r>
          </w:p>
        </w:tc>
        <w:tc>
          <w:tcPr>
            <w:tcW w:w="1731" w:type="dxa"/>
            <w:vAlign w:val="center"/>
          </w:tcPr>
          <w:p w:rsidR="00633A77" w:rsidRPr="00DD3BF8" w:rsidRDefault="00633A77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10</w:t>
            </w:r>
            <w:r w:rsidR="006173F7" w:rsidRPr="00BC5CDB">
              <w:rPr>
                <w:rFonts w:eastAsia="Times New Roman" w:cs="Courier New"/>
                <w:b/>
                <w:color w:val="000000"/>
              </w:rPr>
              <w:t>25</w:t>
            </w:r>
            <w:r w:rsidRPr="00BC5CDB">
              <w:rPr>
                <w:rFonts w:eastAsia="Times New Roman" w:cs="Courier New"/>
                <w:b/>
                <w:color w:val="000000"/>
              </w:rPr>
              <w:t>m</w:t>
            </w:r>
            <w:r>
              <w:rPr>
                <w:rFonts w:eastAsia="Times New Roman" w:cs="Courier New"/>
                <w:color w:val="000000"/>
              </w:rPr>
              <w:t xml:space="preserve"> (1 volta</w:t>
            </w:r>
            <w:r w:rsidR="006173F7">
              <w:rPr>
                <w:rFonts w:eastAsia="Times New Roman" w:cs="Courier New"/>
                <w:color w:val="000000"/>
              </w:rPr>
              <w:t xml:space="preserve"> </w:t>
            </w:r>
            <w:proofErr w:type="spellStart"/>
            <w:r w:rsidR="006173F7">
              <w:rPr>
                <w:rFonts w:eastAsia="Times New Roman" w:cs="Courier New"/>
                <w:color w:val="000000"/>
              </w:rPr>
              <w:t>pq</w:t>
            </w:r>
            <w:proofErr w:type="spellEnd"/>
            <w:r w:rsidR="006173F7">
              <w:rPr>
                <w:rFonts w:eastAsia="Times New Roman" w:cs="Courier New"/>
                <w:color w:val="000000"/>
              </w:rPr>
              <w:t>. + ligações</w:t>
            </w:r>
            <w:r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830" w:type="dxa"/>
            <w:vAlign w:val="center"/>
          </w:tcPr>
          <w:p w:rsidR="00633A77" w:rsidRPr="00DD3BF8" w:rsidRDefault="0011281E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1650</w:t>
            </w:r>
            <w:r w:rsidR="006173F7" w:rsidRPr="00C323E9">
              <w:rPr>
                <w:rFonts w:eastAsia="Times New Roman" w:cs="Courier New"/>
                <w:b/>
                <w:color w:val="000000"/>
                <w:highlight w:val="yellow"/>
              </w:rPr>
              <w:t>m</w:t>
            </w:r>
            <w:r w:rsidR="004E01D7" w:rsidRPr="00C323E9">
              <w:rPr>
                <w:rFonts w:eastAsia="Times New Roman" w:cs="Courier New"/>
                <w:color w:val="000000"/>
                <w:highlight w:val="yellow"/>
              </w:rPr>
              <w:t xml:space="preserve"> 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>(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>2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 xml:space="preserve"> volta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>s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 xml:space="preserve"> </w:t>
            </w:r>
            <w:proofErr w:type="spellStart"/>
            <w:r w:rsidRPr="00C323E9">
              <w:rPr>
                <w:rFonts w:eastAsia="Times New Roman" w:cs="Courier New"/>
                <w:color w:val="000000"/>
                <w:highlight w:val="yellow"/>
              </w:rPr>
              <w:t>pq</w:t>
            </w:r>
            <w:proofErr w:type="spellEnd"/>
            <w:r w:rsidR="00A35296" w:rsidRPr="00C323E9">
              <w:rPr>
                <w:rFonts w:eastAsia="Times New Roman" w:cs="Courier New"/>
                <w:color w:val="000000"/>
                <w:highlight w:val="yellow"/>
              </w:rPr>
              <w:t xml:space="preserve">. 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>+</w:t>
            </w:r>
            <w:r w:rsidR="004E01D7" w:rsidRPr="00C323E9">
              <w:rPr>
                <w:rFonts w:eastAsia="Times New Roman" w:cs="Courier New"/>
                <w:color w:val="000000"/>
                <w:highlight w:val="yellow"/>
              </w:rPr>
              <w:t xml:space="preserve"> </w:t>
            </w:r>
            <w:r w:rsidR="006173F7" w:rsidRPr="00C323E9">
              <w:rPr>
                <w:rFonts w:eastAsia="Times New Roman" w:cs="Courier New"/>
                <w:color w:val="000000"/>
                <w:highlight w:val="yellow"/>
              </w:rPr>
              <w:t>ligações)</w:t>
            </w:r>
          </w:p>
        </w:tc>
        <w:tc>
          <w:tcPr>
            <w:tcW w:w="1830" w:type="dxa"/>
            <w:vAlign w:val="center"/>
          </w:tcPr>
          <w:p w:rsidR="00633A77" w:rsidRDefault="004E01D7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3800</w:t>
            </w:r>
            <w:r w:rsidR="006173F7" w:rsidRPr="00BC5CDB">
              <w:rPr>
                <w:rFonts w:eastAsia="Times New Roman" w:cs="Courier New"/>
                <w:b/>
                <w:color w:val="000000"/>
              </w:rPr>
              <w:t>m</w:t>
            </w:r>
            <w:r w:rsidR="006173F7">
              <w:rPr>
                <w:rFonts w:eastAsia="Times New Roman" w:cs="Courier New"/>
                <w:color w:val="000000"/>
              </w:rPr>
              <w:t xml:space="preserve"> (</w:t>
            </w:r>
            <w:r>
              <w:rPr>
                <w:rFonts w:eastAsia="Times New Roman" w:cs="Courier New"/>
                <w:color w:val="000000"/>
              </w:rPr>
              <w:t>2</w:t>
            </w:r>
            <w:r w:rsidR="006173F7">
              <w:rPr>
                <w:rFonts w:eastAsia="Times New Roman" w:cs="Courier New"/>
                <w:color w:val="000000"/>
              </w:rPr>
              <w:t xml:space="preserve"> volta</w:t>
            </w:r>
            <w:r>
              <w:rPr>
                <w:rFonts w:eastAsia="Times New Roman" w:cs="Courier New"/>
                <w:color w:val="000000"/>
              </w:rPr>
              <w:t>s gr</w:t>
            </w:r>
            <w:r w:rsidR="00A35296">
              <w:rPr>
                <w:rFonts w:eastAsia="Times New Roman" w:cs="Courier New"/>
                <w:color w:val="000000"/>
              </w:rPr>
              <w:t xml:space="preserve">. </w:t>
            </w:r>
            <w:r w:rsidR="006173F7">
              <w:rPr>
                <w:rFonts w:eastAsia="Times New Roman" w:cs="Courier New"/>
                <w:color w:val="000000"/>
              </w:rPr>
              <w:t>+ ligações)</w:t>
            </w:r>
          </w:p>
        </w:tc>
        <w:tc>
          <w:tcPr>
            <w:tcW w:w="1830" w:type="dxa"/>
            <w:vAlign w:val="center"/>
          </w:tcPr>
          <w:p w:rsidR="00633A77" w:rsidRDefault="004E01D7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5500</w:t>
            </w:r>
            <w:r w:rsidR="006173F7" w:rsidRPr="00BC5CDB">
              <w:rPr>
                <w:rFonts w:eastAsia="Times New Roman" w:cs="Courier New"/>
                <w:b/>
                <w:color w:val="000000"/>
              </w:rPr>
              <w:t>m</w:t>
            </w:r>
            <w:r w:rsidR="006173F7">
              <w:rPr>
                <w:rFonts w:eastAsia="Times New Roman" w:cs="Courier New"/>
                <w:color w:val="000000"/>
              </w:rPr>
              <w:t xml:space="preserve"> (</w:t>
            </w:r>
            <w:r w:rsidR="00BC5CDB">
              <w:rPr>
                <w:rFonts w:eastAsia="Times New Roman" w:cs="Courier New"/>
                <w:color w:val="000000"/>
              </w:rPr>
              <w:t>3</w:t>
            </w:r>
            <w:r w:rsidR="006173F7">
              <w:rPr>
                <w:rFonts w:eastAsia="Times New Roman" w:cs="Courier New"/>
                <w:color w:val="000000"/>
              </w:rPr>
              <w:t xml:space="preserve"> volta</w:t>
            </w:r>
            <w:r w:rsidR="00BC5CDB">
              <w:rPr>
                <w:rFonts w:eastAsia="Times New Roman" w:cs="Courier New"/>
                <w:color w:val="000000"/>
              </w:rPr>
              <w:t>s gr</w:t>
            </w:r>
            <w:r w:rsidR="00A35296">
              <w:rPr>
                <w:rFonts w:eastAsia="Times New Roman" w:cs="Courier New"/>
                <w:color w:val="000000"/>
              </w:rPr>
              <w:t xml:space="preserve">. </w:t>
            </w:r>
            <w:r w:rsidR="006173F7">
              <w:rPr>
                <w:rFonts w:eastAsia="Times New Roman" w:cs="Courier New"/>
                <w:color w:val="000000"/>
              </w:rPr>
              <w:t>+</w:t>
            </w:r>
            <w:r w:rsidR="00A35296">
              <w:rPr>
                <w:rFonts w:eastAsia="Times New Roman" w:cs="Courier New"/>
                <w:color w:val="000000"/>
              </w:rPr>
              <w:t xml:space="preserve"> </w:t>
            </w:r>
            <w:r w:rsidR="006173F7">
              <w:rPr>
                <w:rFonts w:eastAsia="Times New Roman" w:cs="Courier New"/>
                <w:color w:val="000000"/>
              </w:rPr>
              <w:t>ligações)</w:t>
            </w:r>
          </w:p>
        </w:tc>
        <w:tc>
          <w:tcPr>
            <w:tcW w:w="1773" w:type="dxa"/>
            <w:vAlign w:val="center"/>
          </w:tcPr>
          <w:p w:rsidR="00633A77" w:rsidRDefault="00BC5CDB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5500m</w:t>
            </w:r>
            <w:r>
              <w:rPr>
                <w:rFonts w:eastAsia="Times New Roman" w:cs="Courier New"/>
                <w:color w:val="000000"/>
              </w:rPr>
              <w:t xml:space="preserve"> (3 voltas gr</w:t>
            </w:r>
            <w:r w:rsidR="00A35296">
              <w:rPr>
                <w:rFonts w:eastAsia="Times New Roman" w:cs="Courier New"/>
                <w:color w:val="000000"/>
              </w:rPr>
              <w:t xml:space="preserve">. </w:t>
            </w:r>
            <w:r>
              <w:rPr>
                <w:rFonts w:eastAsia="Times New Roman" w:cs="Courier New"/>
                <w:color w:val="000000"/>
              </w:rPr>
              <w:t>+</w:t>
            </w:r>
            <w:r w:rsidR="00A35296">
              <w:rPr>
                <w:rFonts w:eastAsia="Times New Roman" w:cs="Courier New"/>
                <w:color w:val="000000"/>
              </w:rPr>
              <w:t xml:space="preserve"> </w:t>
            </w:r>
            <w:r>
              <w:rPr>
                <w:rFonts w:eastAsia="Times New Roman" w:cs="Courier New"/>
                <w:color w:val="000000"/>
              </w:rPr>
              <w:t>ligações)</w:t>
            </w:r>
          </w:p>
        </w:tc>
      </w:tr>
      <w:tr w:rsidR="00633A77" w:rsidRPr="00DD3BF8" w:rsidTr="00AB0E2C">
        <w:trPr>
          <w:trHeight w:val="567"/>
        </w:trPr>
        <w:tc>
          <w:tcPr>
            <w:tcW w:w="1059" w:type="dxa"/>
            <w:vAlign w:val="center"/>
          </w:tcPr>
          <w:p w:rsidR="00633A77" w:rsidRPr="00BC5CDB" w:rsidRDefault="00633A77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b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Corrida</w:t>
            </w:r>
          </w:p>
        </w:tc>
        <w:tc>
          <w:tcPr>
            <w:tcW w:w="1731" w:type="dxa"/>
            <w:vAlign w:val="center"/>
          </w:tcPr>
          <w:p w:rsidR="00633A77" w:rsidRPr="00DD3BF8" w:rsidRDefault="00BC5CDB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</w:rPr>
            </w:pPr>
            <w:r w:rsidRPr="00BC5CDB">
              <w:rPr>
                <w:rFonts w:eastAsia="Times New Roman" w:cs="Courier New"/>
                <w:b/>
                <w:color w:val="000000"/>
              </w:rPr>
              <w:t>5</w:t>
            </w:r>
            <w:r w:rsidR="00633A77" w:rsidRPr="00BC5CDB">
              <w:rPr>
                <w:rFonts w:eastAsia="Times New Roman" w:cs="Courier New"/>
                <w:b/>
                <w:color w:val="000000"/>
              </w:rPr>
              <w:t>00m</w:t>
            </w:r>
            <w:r w:rsidR="00633A77">
              <w:rPr>
                <w:rFonts w:eastAsia="Times New Roman" w:cs="Courier New"/>
                <w:color w:val="000000"/>
              </w:rPr>
              <w:t xml:space="preserve"> (1 volta</w:t>
            </w:r>
            <w:r>
              <w:rPr>
                <w:rFonts w:eastAsia="Times New Roman" w:cs="Courier New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ourier New"/>
                <w:color w:val="000000"/>
              </w:rPr>
              <w:t>pq</w:t>
            </w:r>
            <w:proofErr w:type="spellEnd"/>
            <w:r>
              <w:rPr>
                <w:rFonts w:eastAsia="Times New Roman" w:cs="Courier New"/>
                <w:color w:val="000000"/>
              </w:rPr>
              <w:t>. + ligações</w:t>
            </w:r>
            <w:r w:rsidR="00633A77">
              <w:rPr>
                <w:rFonts w:eastAsia="Times New Roman" w:cs="Courier New"/>
                <w:color w:val="000000"/>
              </w:rPr>
              <w:t>)</w:t>
            </w:r>
          </w:p>
        </w:tc>
        <w:tc>
          <w:tcPr>
            <w:tcW w:w="1830" w:type="dxa"/>
            <w:vAlign w:val="center"/>
          </w:tcPr>
          <w:p w:rsidR="00633A77" w:rsidRPr="00C323E9" w:rsidRDefault="00BC5CDB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  <w:highlight w:val="yellow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850m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 xml:space="preserve"> (2 voltas </w:t>
            </w:r>
            <w:proofErr w:type="spellStart"/>
            <w:r w:rsidRPr="00C323E9">
              <w:rPr>
                <w:rFonts w:eastAsia="Times New Roman" w:cs="Courier New"/>
                <w:color w:val="000000"/>
                <w:highlight w:val="yellow"/>
              </w:rPr>
              <w:t>pq</w:t>
            </w:r>
            <w:proofErr w:type="spellEnd"/>
            <w:r w:rsidRPr="00C323E9">
              <w:rPr>
                <w:rFonts w:eastAsia="Times New Roman" w:cs="Courier New"/>
                <w:color w:val="000000"/>
                <w:highlight w:val="yellow"/>
              </w:rPr>
              <w:t>. + ligações)</w:t>
            </w:r>
          </w:p>
        </w:tc>
        <w:tc>
          <w:tcPr>
            <w:tcW w:w="1830" w:type="dxa"/>
            <w:vAlign w:val="center"/>
          </w:tcPr>
          <w:p w:rsidR="00633A77" w:rsidRPr="00C323E9" w:rsidRDefault="00BC5CDB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  <w:highlight w:val="yellow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1</w:t>
            </w:r>
            <w:r w:rsidR="006A3DFF" w:rsidRPr="00C323E9">
              <w:rPr>
                <w:rFonts w:eastAsia="Times New Roman" w:cs="Courier New"/>
                <w:b/>
                <w:color w:val="000000"/>
                <w:highlight w:val="yellow"/>
              </w:rPr>
              <w:t>100</w:t>
            </w: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m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 xml:space="preserve"> </w:t>
            </w:r>
            <w:r w:rsidR="006A3DFF" w:rsidRPr="00C323E9">
              <w:rPr>
                <w:rFonts w:eastAsia="Times New Roman" w:cs="Courier New"/>
                <w:color w:val="000000"/>
                <w:highlight w:val="yellow"/>
              </w:rPr>
              <w:t>(1vg+1vp+ligações</w:t>
            </w:r>
          </w:p>
        </w:tc>
        <w:tc>
          <w:tcPr>
            <w:tcW w:w="1830" w:type="dxa"/>
            <w:vAlign w:val="center"/>
          </w:tcPr>
          <w:p w:rsidR="00633A77" w:rsidRPr="00C323E9" w:rsidRDefault="00BC5CDB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  <w:highlight w:val="yellow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1</w:t>
            </w:r>
            <w:r w:rsidR="006A3DFF" w:rsidRPr="00C323E9">
              <w:rPr>
                <w:rFonts w:eastAsia="Times New Roman" w:cs="Courier New"/>
                <w:b/>
                <w:color w:val="000000"/>
                <w:highlight w:val="yellow"/>
              </w:rPr>
              <w:t>700</w:t>
            </w: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m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 xml:space="preserve"> (2</w:t>
            </w:r>
            <w:r w:rsidR="00BD2E98" w:rsidRPr="00C323E9">
              <w:rPr>
                <w:rFonts w:eastAsia="Times New Roman" w:cs="Courier New"/>
                <w:color w:val="000000"/>
                <w:highlight w:val="yellow"/>
              </w:rPr>
              <w:t>vg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>+</w:t>
            </w:r>
            <w:r w:rsidR="006A3DFF" w:rsidRPr="00C323E9">
              <w:rPr>
                <w:rFonts w:eastAsia="Times New Roman" w:cs="Courier New"/>
                <w:color w:val="000000"/>
                <w:highlight w:val="yellow"/>
              </w:rPr>
              <w:t>1vp+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>ligações)</w:t>
            </w:r>
          </w:p>
        </w:tc>
        <w:tc>
          <w:tcPr>
            <w:tcW w:w="1773" w:type="dxa"/>
            <w:vAlign w:val="center"/>
          </w:tcPr>
          <w:p w:rsidR="00633A77" w:rsidRPr="00C323E9" w:rsidRDefault="006A3DFF" w:rsidP="00633A77">
            <w:pPr>
              <w:pStyle w:val="PargrafodaLista"/>
              <w:autoSpaceDE w:val="0"/>
              <w:autoSpaceDN w:val="0"/>
              <w:adjustRightInd w:val="0"/>
              <w:spacing w:after="0" w:line="320" w:lineRule="exact"/>
              <w:ind w:left="0"/>
              <w:contextualSpacing w:val="0"/>
              <w:jc w:val="center"/>
              <w:rPr>
                <w:rFonts w:eastAsia="Times New Roman" w:cs="Courier New"/>
                <w:color w:val="000000"/>
                <w:highlight w:val="yellow"/>
              </w:rPr>
            </w:pPr>
            <w:r w:rsidRPr="00C323E9">
              <w:rPr>
                <w:rFonts w:eastAsia="Times New Roman" w:cs="Courier New"/>
                <w:b/>
                <w:color w:val="000000"/>
                <w:highlight w:val="yellow"/>
              </w:rPr>
              <w:t>1700m</w:t>
            </w:r>
            <w:r w:rsidRPr="00C323E9">
              <w:rPr>
                <w:rFonts w:eastAsia="Times New Roman" w:cs="Courier New"/>
                <w:color w:val="000000"/>
                <w:highlight w:val="yellow"/>
              </w:rPr>
              <w:t xml:space="preserve"> (2vg+1vp+ligações)</w:t>
            </w:r>
          </w:p>
        </w:tc>
      </w:tr>
    </w:tbl>
    <w:p w:rsidR="00633A77" w:rsidRPr="00745D4B" w:rsidRDefault="00633A77" w:rsidP="00365A68">
      <w:pPr>
        <w:rPr>
          <w:rFonts w:ascii="Calibri" w:eastAsia="Arial Unicode MS" w:hAnsi="Calibri" w:cs="Calibri"/>
          <w:b/>
          <w:color w:val="000000"/>
          <w:sz w:val="12"/>
          <w:szCs w:val="12"/>
          <w:highlight w:val="yellow"/>
        </w:rPr>
      </w:pPr>
    </w:p>
    <w:p w:rsidR="00365A68" w:rsidRPr="00AB0E2C" w:rsidRDefault="00365A68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  <w:r w:rsidRPr="00AB0E2C">
        <w:rPr>
          <w:rFonts w:eastAsia="Arial Unicode MS" w:cs="Calibri"/>
          <w:b/>
          <w:color w:val="000000"/>
        </w:rPr>
        <w:t>DESCRIÇÃO DOS PERCURSOS</w:t>
      </w:r>
    </w:p>
    <w:tbl>
      <w:tblPr>
        <w:tblStyle w:val="Tabelacomgrelh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4"/>
        <w:gridCol w:w="5984"/>
      </w:tblGrid>
      <w:tr w:rsidR="00365A68" w:rsidRPr="00AB0E2C" w:rsidTr="00B52AD5">
        <w:tc>
          <w:tcPr>
            <w:tcW w:w="2233" w:type="dxa"/>
            <w:shd w:val="clear" w:color="auto" w:fill="FFC000"/>
            <w:vAlign w:val="center"/>
          </w:tcPr>
          <w:p w:rsidR="00365A68" w:rsidRPr="00AB0E2C" w:rsidRDefault="00365A68" w:rsidP="00B52AD5">
            <w:pPr>
              <w:jc w:val="center"/>
              <w:rPr>
                <w:rFonts w:eastAsia="Arial Unicode MS" w:cs="Calibri"/>
                <w:b/>
                <w:color w:val="000000"/>
              </w:rPr>
            </w:pPr>
            <w:r w:rsidRPr="00AB0E2C">
              <w:rPr>
                <w:rFonts w:eastAsia="Arial Unicode MS" w:cs="Calibri"/>
                <w:b/>
                <w:color w:val="000000"/>
              </w:rPr>
              <w:t>Segmento</w:t>
            </w:r>
          </w:p>
        </w:tc>
        <w:tc>
          <w:tcPr>
            <w:tcW w:w="5984" w:type="dxa"/>
            <w:shd w:val="clear" w:color="auto" w:fill="FFC000"/>
            <w:vAlign w:val="center"/>
          </w:tcPr>
          <w:p w:rsidR="00365A68" w:rsidRPr="00AB0E2C" w:rsidRDefault="00365A68" w:rsidP="00B52AD5">
            <w:pPr>
              <w:jc w:val="center"/>
              <w:rPr>
                <w:rFonts w:eastAsia="Arial Unicode MS" w:cs="Calibri"/>
                <w:b/>
                <w:color w:val="000000"/>
              </w:rPr>
            </w:pPr>
            <w:r w:rsidRPr="00AB0E2C">
              <w:rPr>
                <w:rFonts w:eastAsia="Arial Unicode MS" w:cs="Calibri"/>
                <w:b/>
                <w:color w:val="000000"/>
              </w:rPr>
              <w:t>Descrição</w:t>
            </w:r>
          </w:p>
        </w:tc>
      </w:tr>
      <w:tr w:rsidR="00365A68" w:rsidRPr="00AB0E2C" w:rsidTr="00C323E9">
        <w:trPr>
          <w:trHeight w:hRule="exact" w:val="340"/>
        </w:trPr>
        <w:tc>
          <w:tcPr>
            <w:tcW w:w="2234" w:type="dxa"/>
            <w:vAlign w:val="center"/>
          </w:tcPr>
          <w:p w:rsidR="00365A68" w:rsidRPr="00AB0E2C" w:rsidRDefault="00365A68" w:rsidP="00B52AD5">
            <w:pPr>
              <w:jc w:val="center"/>
              <w:rPr>
                <w:rFonts w:eastAsia="Arial Unicode MS" w:cs="Calibri"/>
                <w:color w:val="000000"/>
              </w:rPr>
            </w:pPr>
            <w:r w:rsidRPr="00AB0E2C">
              <w:rPr>
                <w:rFonts w:eastAsia="Arial Unicode MS" w:cs="Calibri"/>
                <w:color w:val="000000"/>
              </w:rPr>
              <w:t>Natação</w:t>
            </w:r>
          </w:p>
        </w:tc>
        <w:tc>
          <w:tcPr>
            <w:tcW w:w="2234" w:type="dxa"/>
            <w:vAlign w:val="center"/>
          </w:tcPr>
          <w:p w:rsidR="00365A68" w:rsidRDefault="00C323E9" w:rsidP="00AB0E2C">
            <w:r>
              <w:t>E</w:t>
            </w:r>
            <w:r w:rsidR="00365A68" w:rsidRPr="00AB0E2C">
              <w:t xml:space="preserve">m </w:t>
            </w:r>
            <w:r w:rsidR="00AB0E2C" w:rsidRPr="00AB0E2C">
              <w:t>piscina</w:t>
            </w:r>
            <w:r w:rsidR="006173F7">
              <w:t xml:space="preserve"> interior (tanque</w:t>
            </w:r>
            <w:r w:rsidR="00AB0E2C" w:rsidRPr="00AB0E2C">
              <w:t xml:space="preserve"> de </w:t>
            </w:r>
            <w:r w:rsidR="00811786">
              <w:t>25</w:t>
            </w:r>
            <w:r w:rsidR="00AB0E2C" w:rsidRPr="00AB0E2C">
              <w:t>m x 1</w:t>
            </w:r>
            <w:r w:rsidR="006173F7">
              <w:t>6</w:t>
            </w:r>
            <w:r w:rsidR="00AB0E2C" w:rsidRPr="00AB0E2C">
              <w:t>,5m</w:t>
            </w:r>
            <w:r w:rsidR="006173F7">
              <w:t>)</w:t>
            </w:r>
          </w:p>
          <w:p w:rsidR="001472ED" w:rsidRPr="00AB0E2C" w:rsidRDefault="001472ED" w:rsidP="00AB0E2C"/>
        </w:tc>
      </w:tr>
      <w:tr w:rsidR="00365A68" w:rsidRPr="00AB0E2C" w:rsidTr="00C323E9">
        <w:trPr>
          <w:trHeight w:hRule="exact" w:val="1102"/>
        </w:trPr>
        <w:tc>
          <w:tcPr>
            <w:tcW w:w="2234" w:type="dxa"/>
            <w:vAlign w:val="center"/>
          </w:tcPr>
          <w:p w:rsidR="00365A68" w:rsidRPr="00AB0E2C" w:rsidRDefault="00AB0E2C" w:rsidP="00B52AD5">
            <w:pPr>
              <w:jc w:val="center"/>
              <w:rPr>
                <w:rFonts w:eastAsia="Arial Unicode MS" w:cs="Calibri"/>
                <w:color w:val="000000"/>
              </w:rPr>
            </w:pPr>
            <w:r w:rsidRPr="00AB0E2C">
              <w:rPr>
                <w:rFonts w:eastAsia="Arial Unicode MS" w:cs="Calibri"/>
                <w:color w:val="000000"/>
              </w:rPr>
              <w:t>Ciclismo</w:t>
            </w:r>
          </w:p>
        </w:tc>
        <w:tc>
          <w:tcPr>
            <w:tcW w:w="2234" w:type="dxa"/>
            <w:vAlign w:val="center"/>
          </w:tcPr>
          <w:p w:rsidR="001C517C" w:rsidRDefault="001472ED" w:rsidP="00C94273">
            <w:pPr>
              <w:jc w:val="both"/>
            </w:pPr>
            <w:r>
              <w:t>P</w:t>
            </w:r>
            <w:r w:rsidRPr="001472ED">
              <w:t>ercurso misto</w:t>
            </w:r>
            <w:r>
              <w:t xml:space="preserve"> </w:t>
            </w:r>
            <w:r w:rsidRPr="001472ED">
              <w:t xml:space="preserve">de </w:t>
            </w:r>
            <w:r w:rsidR="00C34E61">
              <w:t>asfalto</w:t>
            </w:r>
            <w:proofErr w:type="gramStart"/>
            <w:r w:rsidR="00C34E61">
              <w:t>,</w:t>
            </w:r>
            <w:proofErr w:type="gramEnd"/>
            <w:r w:rsidR="00C34E61">
              <w:t xml:space="preserve"> </w:t>
            </w:r>
            <w:r w:rsidRPr="001472ED">
              <w:t>areia e terra batida, inserido dentro da mata florestal</w:t>
            </w:r>
            <w:r>
              <w:t>, que se caracteriza por ter um cariz algo técnico devido à existência de curvas, caminhos estreitos, árvores</w:t>
            </w:r>
            <w:r w:rsidR="00C94273">
              <w:t xml:space="preserve"> e</w:t>
            </w:r>
            <w:r>
              <w:t xml:space="preserve"> </w:t>
            </w:r>
            <w:r w:rsidR="00C94273">
              <w:t>desníveis a serem contornados / ultrapassados.</w:t>
            </w:r>
          </w:p>
          <w:p w:rsidR="00C94273" w:rsidRPr="00AB0E2C" w:rsidRDefault="00C94273" w:rsidP="00C94273">
            <w:pPr>
              <w:jc w:val="both"/>
              <w:rPr>
                <w:rFonts w:eastAsia="Arial Unicode MS" w:cs="Calibri"/>
              </w:rPr>
            </w:pPr>
          </w:p>
        </w:tc>
      </w:tr>
      <w:tr w:rsidR="00365A68" w:rsidRPr="00503234" w:rsidTr="00C323E9">
        <w:trPr>
          <w:trHeight w:hRule="exact" w:val="340"/>
        </w:trPr>
        <w:tc>
          <w:tcPr>
            <w:tcW w:w="2234" w:type="dxa"/>
            <w:vAlign w:val="center"/>
          </w:tcPr>
          <w:p w:rsidR="00365A68" w:rsidRPr="00AB0E2C" w:rsidRDefault="00365A68" w:rsidP="00B52AD5">
            <w:pPr>
              <w:jc w:val="center"/>
              <w:rPr>
                <w:rFonts w:eastAsia="Arial Unicode MS" w:cs="Calibri"/>
                <w:color w:val="000000"/>
              </w:rPr>
            </w:pPr>
            <w:r w:rsidRPr="00AB0E2C">
              <w:rPr>
                <w:rFonts w:eastAsia="Arial Unicode MS" w:cs="Calibri"/>
                <w:color w:val="000000"/>
              </w:rPr>
              <w:t xml:space="preserve">Corrida </w:t>
            </w:r>
          </w:p>
        </w:tc>
        <w:tc>
          <w:tcPr>
            <w:tcW w:w="2234" w:type="dxa"/>
            <w:vAlign w:val="center"/>
          </w:tcPr>
          <w:p w:rsidR="001C517C" w:rsidRDefault="00C94273" w:rsidP="00C94273">
            <w:pPr>
              <w:jc w:val="both"/>
            </w:pPr>
            <w:r>
              <w:t>P</w:t>
            </w:r>
            <w:r w:rsidRPr="001472ED">
              <w:t>ercurso misto (asfalto</w:t>
            </w:r>
            <w:r w:rsidR="000377E6">
              <w:t xml:space="preserve"> e </w:t>
            </w:r>
            <w:r w:rsidRPr="001472ED">
              <w:t>terra batida)</w:t>
            </w:r>
          </w:p>
          <w:p w:rsidR="00C94273" w:rsidRPr="00A66683" w:rsidRDefault="00C94273" w:rsidP="00C94273">
            <w:pPr>
              <w:jc w:val="both"/>
              <w:rPr>
                <w:sz w:val="20"/>
              </w:rPr>
            </w:pPr>
          </w:p>
        </w:tc>
      </w:tr>
    </w:tbl>
    <w:p w:rsidR="00365A68" w:rsidRPr="00503234" w:rsidRDefault="00365A68" w:rsidP="00365A68">
      <w:pPr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365A68" w:rsidRDefault="00365A68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365A68" w:rsidRDefault="00365A68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365A68" w:rsidRDefault="00365A68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365A68" w:rsidRDefault="00365A68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076552" w:rsidRDefault="00076552" w:rsidP="00365A68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44088A" w:rsidRDefault="0044088A" w:rsidP="00076552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</w:p>
    <w:p w:rsidR="00365A68" w:rsidRPr="00076552" w:rsidRDefault="00365A68" w:rsidP="00076552">
      <w:pPr>
        <w:pStyle w:val="PargrafodaLista"/>
        <w:spacing w:after="0" w:line="360" w:lineRule="auto"/>
        <w:jc w:val="both"/>
        <w:rPr>
          <w:rFonts w:eastAsia="Arial Unicode MS" w:cs="Calibri"/>
          <w:b/>
          <w:color w:val="000000"/>
        </w:rPr>
      </w:pPr>
      <w:r>
        <w:rPr>
          <w:rFonts w:eastAsia="Arial Unicode MS" w:cs="Calibri"/>
          <w:b/>
          <w:color w:val="000000"/>
        </w:rPr>
        <w:t>LOCAL</w:t>
      </w:r>
      <w:r w:rsidRPr="00503234">
        <w:rPr>
          <w:rFonts w:eastAsia="Arial Unicode MS" w:cs="Calibri"/>
          <w:b/>
          <w:color w:val="000000"/>
        </w:rPr>
        <w:t xml:space="preserve"> DE </w:t>
      </w:r>
      <w:r w:rsidRPr="00076552">
        <w:rPr>
          <w:rFonts w:eastAsia="Arial Unicode MS" w:cs="Calibri"/>
          <w:b/>
          <w:color w:val="000000"/>
        </w:rPr>
        <w:t>ABASTECIMENTO</w:t>
      </w:r>
      <w:r w:rsidRPr="00BF543A">
        <w:t xml:space="preserve"> </w:t>
      </w:r>
    </w:p>
    <w:p w:rsidR="00076552" w:rsidRPr="0044088A" w:rsidRDefault="00365A68" w:rsidP="0044088A">
      <w:pPr>
        <w:pStyle w:val="PargrafodaLista"/>
        <w:spacing w:after="0" w:line="360" w:lineRule="auto"/>
        <w:jc w:val="both"/>
      </w:pPr>
      <w:r w:rsidRPr="00503234">
        <w:t>Zona de Recuperação</w:t>
      </w:r>
      <w:r w:rsidR="0044088A">
        <w:t>.</w:t>
      </w:r>
    </w:p>
    <w:p w:rsidR="00365A68" w:rsidRDefault="00365A68" w:rsidP="00365A68">
      <w:pPr>
        <w:pStyle w:val="PargrafodaLista"/>
        <w:rPr>
          <w:rFonts w:ascii="Calibri" w:eastAsia="Arial Unicode MS" w:hAnsi="Calibri" w:cs="Calibri"/>
          <w:b/>
          <w:color w:val="000000"/>
        </w:rPr>
      </w:pPr>
      <w:r w:rsidRPr="00DE0688">
        <w:rPr>
          <w:rFonts w:ascii="Calibri" w:eastAsia="Arial Unicode MS" w:hAnsi="Calibri" w:cs="Calibri"/>
          <w:b/>
          <w:color w:val="000000"/>
        </w:rPr>
        <w:lastRenderedPageBreak/>
        <w:t>REGRAS DE PARTICIPAÇÃO</w:t>
      </w:r>
    </w:p>
    <w:p w:rsidR="00365A68" w:rsidRPr="00DE0688" w:rsidRDefault="00365A68" w:rsidP="00365A68">
      <w:pPr>
        <w:pStyle w:val="PargrafodaLista"/>
        <w:rPr>
          <w:rFonts w:ascii="Calibri" w:eastAsia="Arial Unicode MS" w:hAnsi="Calibri" w:cs="Calibri"/>
          <w:b/>
          <w:color w:val="000000"/>
        </w:rPr>
      </w:pPr>
    </w:p>
    <w:p w:rsidR="00365A68" w:rsidRPr="000A2083" w:rsidRDefault="00365A68" w:rsidP="00365A68">
      <w:pPr>
        <w:pStyle w:val="PargrafodaLista"/>
        <w:numPr>
          <w:ilvl w:val="0"/>
          <w:numId w:val="20"/>
        </w:numPr>
        <w:tabs>
          <w:tab w:val="left" w:pos="3686"/>
        </w:tabs>
        <w:ind w:hanging="294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São ado</w:t>
      </w:r>
      <w:r w:rsidRPr="000A2083">
        <w:rPr>
          <w:rFonts w:ascii="Calibri" w:eastAsia="Arial Unicode MS" w:hAnsi="Calibri" w:cs="Calibri"/>
          <w:color w:val="000000"/>
        </w:rPr>
        <w:t>tadas as regras em vigor no Regulamento Técnico da Federação de Triatlo de Portugal, sendo da responsabilidade dos atletas conhecer e respeitar o mesmo, bem como cumprir as instruções dos árbitros e responsáveis da prova.</w:t>
      </w:r>
    </w:p>
    <w:p w:rsidR="00365A68" w:rsidRPr="005730BD" w:rsidRDefault="00365A68" w:rsidP="00365A68">
      <w:pPr>
        <w:pStyle w:val="PargrafodaLista"/>
        <w:numPr>
          <w:ilvl w:val="0"/>
          <w:numId w:val="20"/>
        </w:numPr>
        <w:tabs>
          <w:tab w:val="left" w:pos="3686"/>
        </w:tabs>
        <w:ind w:hanging="294"/>
        <w:jc w:val="both"/>
        <w:rPr>
          <w:rFonts w:ascii="Calibri" w:eastAsia="Arial Unicode MS" w:hAnsi="Calibri" w:cs="Calibri"/>
        </w:rPr>
      </w:pPr>
      <w:r w:rsidRPr="000A2083">
        <w:rPr>
          <w:rFonts w:ascii="Calibri" w:eastAsia="Arial Unicode MS" w:hAnsi="Calibri" w:cs="Calibri"/>
          <w:color w:val="000000"/>
        </w:rPr>
        <w:t xml:space="preserve">A participação na prova tem </w:t>
      </w:r>
      <w:r w:rsidR="004B5858" w:rsidRPr="000A2083">
        <w:rPr>
          <w:rFonts w:ascii="Calibri" w:eastAsia="Arial Unicode MS" w:hAnsi="Calibri" w:cs="Calibri"/>
          <w:color w:val="000000"/>
        </w:rPr>
        <w:t>de</w:t>
      </w:r>
      <w:r w:rsidRPr="000A2083">
        <w:rPr>
          <w:rFonts w:ascii="Calibri" w:eastAsia="Arial Unicode MS" w:hAnsi="Calibri" w:cs="Calibri"/>
          <w:color w:val="000000"/>
        </w:rPr>
        <w:t xml:space="preserve"> estar obrigatoriamente coberta pelo seguro desportivo previsto na Lei (Acidentes Pessoais).</w:t>
      </w:r>
    </w:p>
    <w:p w:rsidR="00365A68" w:rsidRPr="00AB0E2C" w:rsidRDefault="00365A68" w:rsidP="00AB0E2C">
      <w:pPr>
        <w:pStyle w:val="PargrafodaLista"/>
        <w:numPr>
          <w:ilvl w:val="0"/>
          <w:numId w:val="20"/>
        </w:numPr>
        <w:tabs>
          <w:tab w:val="left" w:pos="3686"/>
        </w:tabs>
        <w:ind w:hanging="294"/>
        <w:jc w:val="both"/>
        <w:rPr>
          <w:rFonts w:ascii="Calibri" w:eastAsia="Arial Unicode MS" w:hAnsi="Calibri" w:cs="Calibri"/>
        </w:rPr>
      </w:pPr>
      <w:r w:rsidRPr="000A2083">
        <w:rPr>
          <w:rFonts w:ascii="Calibri" w:eastAsia="Arial Unicode MS" w:hAnsi="Calibri" w:cs="Calibri"/>
          <w:color w:val="000000"/>
        </w:rPr>
        <w:t xml:space="preserve">Em caso de falta de qualquer um dos elementos identificadores </w:t>
      </w:r>
      <w:r>
        <w:rPr>
          <w:rFonts w:ascii="Calibri" w:eastAsia="Arial Unicode MS" w:hAnsi="Calibri" w:cs="Calibri"/>
          <w:color w:val="000000"/>
        </w:rPr>
        <w:t>(dorsal</w:t>
      </w:r>
      <w:r w:rsidRPr="000A2083">
        <w:rPr>
          <w:rFonts w:ascii="Calibri" w:eastAsia="Arial Unicode MS" w:hAnsi="Calibri" w:cs="Calibri"/>
          <w:color w:val="000000"/>
        </w:rPr>
        <w:t>), os atletas podem competir mediante o pagamento de uma taxa de 5 € não reembolsável.</w:t>
      </w:r>
    </w:p>
    <w:tbl>
      <w:tblPr>
        <w:tblStyle w:val="Tabelacomgrelha"/>
        <w:tblpPr w:leftFromText="142" w:rightFromText="142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1246"/>
        <w:gridCol w:w="8242"/>
      </w:tblGrid>
      <w:tr w:rsidR="00365A68" w:rsidTr="00B52AD5">
        <w:tc>
          <w:tcPr>
            <w:tcW w:w="1246" w:type="dxa"/>
            <w:shd w:val="clear" w:color="auto" w:fill="FFC000"/>
            <w:vAlign w:val="center"/>
          </w:tcPr>
          <w:p w:rsidR="00365A68" w:rsidRPr="00370748" w:rsidRDefault="00365A68" w:rsidP="00B52AD5">
            <w:pPr>
              <w:jc w:val="center"/>
              <w:rPr>
                <w:rFonts w:ascii="Calibri" w:eastAsia="Arial Unicode MS" w:hAnsi="Calibri" w:cs="Calibri"/>
                <w:b/>
                <w:color w:val="000000"/>
              </w:rPr>
            </w:pPr>
            <w:r w:rsidRPr="00370748">
              <w:rPr>
                <w:rFonts w:ascii="Calibri" w:eastAsia="Arial Unicode MS" w:hAnsi="Calibri" w:cs="Calibri"/>
                <w:b/>
                <w:color w:val="000000"/>
              </w:rPr>
              <w:t>Segmento</w:t>
            </w:r>
          </w:p>
        </w:tc>
        <w:tc>
          <w:tcPr>
            <w:tcW w:w="8242" w:type="dxa"/>
            <w:shd w:val="clear" w:color="auto" w:fill="FFC000"/>
            <w:vAlign w:val="center"/>
          </w:tcPr>
          <w:p w:rsidR="00365A68" w:rsidRPr="00370748" w:rsidRDefault="00365A68" w:rsidP="00B52AD5">
            <w:pPr>
              <w:jc w:val="center"/>
              <w:rPr>
                <w:rFonts w:ascii="Calibri" w:eastAsia="Arial Unicode MS" w:hAnsi="Calibri" w:cs="Calibri"/>
                <w:b/>
                <w:color w:val="000000"/>
              </w:rPr>
            </w:pPr>
            <w:r w:rsidRPr="00370748">
              <w:rPr>
                <w:rFonts w:ascii="Calibri" w:eastAsia="Arial Unicode MS" w:hAnsi="Calibri" w:cs="Calibri"/>
                <w:b/>
                <w:color w:val="000000"/>
              </w:rPr>
              <w:t>Regras</w:t>
            </w:r>
          </w:p>
        </w:tc>
      </w:tr>
      <w:tr w:rsidR="00365A68" w:rsidTr="00B52AD5">
        <w:tc>
          <w:tcPr>
            <w:tcW w:w="1246" w:type="dxa"/>
            <w:shd w:val="clear" w:color="auto" w:fill="auto"/>
            <w:vAlign w:val="center"/>
          </w:tcPr>
          <w:p w:rsidR="00365A68" w:rsidRPr="00370748" w:rsidRDefault="00365A68" w:rsidP="00B52AD5">
            <w:pPr>
              <w:jc w:val="center"/>
              <w:rPr>
                <w:rFonts w:ascii="Calibri" w:eastAsia="Arial Unicode MS" w:hAnsi="Calibri" w:cs="Calibri"/>
                <w:b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Natação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365A68" w:rsidRDefault="00365A68" w:rsidP="00B52AD5">
            <w:pPr>
              <w:pStyle w:val="PargrafodaLista"/>
              <w:numPr>
                <w:ilvl w:val="0"/>
                <w:numId w:val="21"/>
              </w:numPr>
              <w:ind w:left="240" w:hanging="240"/>
              <w:jc w:val="both"/>
              <w:rPr>
                <w:rFonts w:ascii="Calibri" w:eastAsia="Arial Unicode MS" w:hAnsi="Calibri" w:cs="Calibri"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Não é permitido o uso de dorsal;</w:t>
            </w:r>
          </w:p>
          <w:p w:rsidR="00365A68" w:rsidRDefault="00365A68" w:rsidP="00B52AD5">
            <w:pPr>
              <w:pStyle w:val="PargrafodaLista"/>
              <w:numPr>
                <w:ilvl w:val="0"/>
                <w:numId w:val="21"/>
              </w:numPr>
              <w:ind w:left="240" w:hanging="240"/>
              <w:jc w:val="both"/>
              <w:rPr>
                <w:rFonts w:ascii="Calibri" w:eastAsia="Arial Unicode MS" w:hAnsi="Calibri" w:cs="Calibri"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É obrigatório o uso da touca numerada;</w:t>
            </w:r>
          </w:p>
          <w:p w:rsidR="00365A68" w:rsidRPr="00A66683" w:rsidRDefault="00365A68" w:rsidP="00B52AD5">
            <w:pPr>
              <w:pStyle w:val="PargrafodaLista"/>
              <w:numPr>
                <w:ilvl w:val="0"/>
                <w:numId w:val="21"/>
              </w:numPr>
              <w:ind w:left="240" w:hanging="240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A66683">
              <w:rPr>
                <w:rFonts w:ascii="Calibri" w:eastAsia="Arial Unicode MS" w:hAnsi="Calibri" w:cs="Calibri"/>
                <w:color w:val="000000"/>
              </w:rPr>
              <w:t>Cada atleta é responsável pelo cumprimento (conhecimento) do respetivo percurso, nomeadamente no cumprimento do número de voltas previamente anunciadas.</w:t>
            </w:r>
            <w:r w:rsidR="006525BF">
              <w:rPr>
                <w:rFonts w:ascii="Calibri" w:eastAsia="Arial Unicode MS" w:hAnsi="Calibri" w:cs="Calibri"/>
                <w:color w:val="000000"/>
              </w:rPr>
              <w:t xml:space="preserve"> Além dis</w:t>
            </w:r>
            <w:r w:rsidR="007F653A">
              <w:rPr>
                <w:rFonts w:ascii="Calibri" w:eastAsia="Arial Unicode MS" w:hAnsi="Calibri" w:cs="Calibri"/>
                <w:color w:val="000000"/>
              </w:rPr>
              <w:t>so também fica responsável de colocar as sapatilhas de corrida dentro do cesto que está no início da alcatifa, logo após a saída da piscina.</w:t>
            </w:r>
          </w:p>
        </w:tc>
      </w:tr>
      <w:tr w:rsidR="00365A68" w:rsidTr="00B52AD5">
        <w:tc>
          <w:tcPr>
            <w:tcW w:w="1246" w:type="dxa"/>
            <w:vAlign w:val="center"/>
          </w:tcPr>
          <w:p w:rsidR="00D47358" w:rsidRDefault="00D47358" w:rsidP="00B52AD5">
            <w:pPr>
              <w:jc w:val="center"/>
              <w:rPr>
                <w:rFonts w:ascii="Calibri" w:eastAsia="Arial Unicode MS" w:hAnsi="Calibri" w:cs="Calibri"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Ciclismo</w:t>
            </w:r>
          </w:p>
          <w:p w:rsidR="00365A68" w:rsidRDefault="00D47358" w:rsidP="00B52AD5">
            <w:pPr>
              <w:jc w:val="center"/>
              <w:rPr>
                <w:rFonts w:ascii="Calibri" w:eastAsia="Arial Unicode MS" w:hAnsi="Calibri" w:cs="Calibri"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(</w:t>
            </w:r>
            <w:r w:rsidR="00365A68">
              <w:rPr>
                <w:rFonts w:ascii="Calibri" w:eastAsia="Arial Unicode MS" w:hAnsi="Calibri" w:cs="Calibri"/>
                <w:color w:val="000000"/>
              </w:rPr>
              <w:t>BTT</w:t>
            </w:r>
            <w:r>
              <w:rPr>
                <w:rFonts w:ascii="Calibri" w:eastAsia="Arial Unicode MS" w:hAnsi="Calibri" w:cs="Calibri"/>
                <w:color w:val="000000"/>
              </w:rPr>
              <w:t>)</w:t>
            </w:r>
          </w:p>
        </w:tc>
        <w:tc>
          <w:tcPr>
            <w:tcW w:w="8242" w:type="dxa"/>
            <w:vAlign w:val="center"/>
          </w:tcPr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</w:rPr>
            </w:pPr>
            <w:r w:rsidRPr="0056003B">
              <w:rPr>
                <w:rFonts w:ascii="Calibri" w:eastAsia="Arial Unicode MS" w:hAnsi="Calibri" w:cs="Calibri"/>
              </w:rPr>
              <w:t>Apenas serão admitidas</w:t>
            </w:r>
            <w:r w:rsidR="00D47358">
              <w:rPr>
                <w:rFonts w:ascii="Calibri" w:eastAsia="Arial Unicode MS" w:hAnsi="Calibri" w:cs="Calibri"/>
              </w:rPr>
              <w:t xml:space="preserve"> bicicletas </w:t>
            </w:r>
            <w:proofErr w:type="spellStart"/>
            <w:r w:rsidRPr="0056003B">
              <w:rPr>
                <w:rFonts w:ascii="Calibri" w:eastAsia="Arial Unicode MS" w:hAnsi="Calibri" w:cs="Calibri"/>
              </w:rPr>
              <w:t>BTTs</w:t>
            </w:r>
            <w:proofErr w:type="spellEnd"/>
            <w:r w:rsidRPr="0056003B">
              <w:rPr>
                <w:rFonts w:ascii="Calibri" w:eastAsia="Arial Unicode MS" w:hAnsi="Calibri" w:cs="Calibri"/>
              </w:rPr>
              <w:t>;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É obrigatório o uso de capacete rígido afivelado em toda a extensão do percurso, até à colocação da bicicleta no suporte;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É obrigatório o uso de dorsal colocado nas costas e em local bem visível;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Cada concorrente é responsável pelo cumprimento (conhecimento) do respetivo percurso, nomeadamente no cumprimento do número de voltas previamente anunciadas;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Cada concorrente é responsável pela sua bicicleta, não sendo possível receber qualquer tipo de ajuda exterior para a sua reparação.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0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55667">
              <w:rPr>
                <w:rFonts w:ascii="Calibri" w:eastAsia="Arial Unicode MS" w:hAnsi="Calibri" w:cs="Calibri"/>
                <w:color w:val="000000"/>
              </w:rPr>
              <w:t xml:space="preserve">Os atletas obrigam-se a respeitar as indicações dadas pelos </w:t>
            </w:r>
            <w:r w:rsidR="00555667" w:rsidRPr="00555667">
              <w:rPr>
                <w:rFonts w:ascii="Calibri" w:eastAsia="Arial Unicode MS" w:hAnsi="Calibri" w:cs="Calibri"/>
                <w:color w:val="000000"/>
              </w:rPr>
              <w:t>responsáveis de segurança</w:t>
            </w:r>
            <w:r w:rsidR="007F653A">
              <w:rPr>
                <w:rFonts w:ascii="Calibri" w:eastAsia="Arial Unicode MS" w:hAnsi="Calibri" w:cs="Calibri"/>
                <w:color w:val="000000"/>
              </w:rPr>
              <w:t>.</w:t>
            </w:r>
          </w:p>
        </w:tc>
      </w:tr>
      <w:tr w:rsidR="00365A68" w:rsidTr="00B52AD5">
        <w:tc>
          <w:tcPr>
            <w:tcW w:w="1246" w:type="dxa"/>
            <w:vAlign w:val="center"/>
          </w:tcPr>
          <w:p w:rsidR="00365A68" w:rsidRDefault="00365A68" w:rsidP="00B52AD5">
            <w:pPr>
              <w:jc w:val="center"/>
              <w:rPr>
                <w:rFonts w:ascii="Calibri" w:eastAsia="Arial Unicode MS" w:hAnsi="Calibri" w:cs="Calibri"/>
                <w:color w:val="000000"/>
              </w:rPr>
            </w:pPr>
            <w:r>
              <w:rPr>
                <w:rFonts w:ascii="Calibri" w:eastAsia="Arial Unicode MS" w:hAnsi="Calibri" w:cs="Calibri"/>
                <w:color w:val="000000"/>
              </w:rPr>
              <w:t>Corrida</w:t>
            </w:r>
          </w:p>
        </w:tc>
        <w:tc>
          <w:tcPr>
            <w:tcW w:w="8242" w:type="dxa"/>
            <w:vAlign w:val="center"/>
          </w:tcPr>
          <w:p w:rsidR="00365A68" w:rsidRPr="0056003B" w:rsidRDefault="00365A68" w:rsidP="00365A68">
            <w:pPr>
              <w:pStyle w:val="PargrafodaLista"/>
              <w:numPr>
                <w:ilvl w:val="0"/>
                <w:numId w:val="31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É obrigatório o uso de peitoral, colocado em zona frontal, bem visível.</w:t>
            </w:r>
          </w:p>
          <w:p w:rsidR="00365A68" w:rsidRPr="0056003B" w:rsidRDefault="00365A68" w:rsidP="00365A68">
            <w:pPr>
              <w:pStyle w:val="PargrafodaLista"/>
              <w:numPr>
                <w:ilvl w:val="0"/>
                <w:numId w:val="31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Cada concorrente é responsável pelo cumprimento (conhecimento) do respetivo percurso, nomeadamente no cumprimento do número de voltas previamente anunciadas;</w:t>
            </w:r>
          </w:p>
          <w:p w:rsidR="00365A68" w:rsidRPr="00951C4C" w:rsidRDefault="00365A68" w:rsidP="00365A68">
            <w:pPr>
              <w:pStyle w:val="PargrafodaLista"/>
              <w:numPr>
                <w:ilvl w:val="0"/>
                <w:numId w:val="31"/>
              </w:numPr>
              <w:ind w:left="239" w:hanging="239"/>
              <w:jc w:val="both"/>
              <w:rPr>
                <w:rFonts w:ascii="Calibri" w:eastAsia="Arial Unicode MS" w:hAnsi="Calibri" w:cs="Calibri"/>
                <w:color w:val="000000"/>
              </w:rPr>
            </w:pPr>
            <w:r w:rsidRPr="0056003B">
              <w:rPr>
                <w:rFonts w:ascii="Calibri" w:eastAsia="Arial Unicode MS" w:hAnsi="Calibri" w:cs="Calibri"/>
                <w:color w:val="000000"/>
              </w:rPr>
              <w:t>É proibido o acompanhamento dos atletas por parte de qualquer outra pessoa que não esteja em competição e por parte de qualquer veículo autorizado ou não pela organização.</w:t>
            </w:r>
          </w:p>
        </w:tc>
      </w:tr>
    </w:tbl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color w:val="000000"/>
        </w:rPr>
      </w:pPr>
    </w:p>
    <w:p w:rsidR="007F653A" w:rsidRDefault="007F653A" w:rsidP="00365A68">
      <w:pPr>
        <w:rPr>
          <w:rFonts w:ascii="Calibri" w:eastAsia="Arial Unicode MS" w:hAnsi="Calibri" w:cs="Calibri"/>
          <w:color w:val="000000"/>
        </w:rPr>
      </w:pPr>
    </w:p>
    <w:p w:rsidR="00365A68" w:rsidRDefault="00365A68" w:rsidP="00365A68">
      <w:pPr>
        <w:rPr>
          <w:rFonts w:ascii="Calibri" w:eastAsia="Arial Unicode MS" w:hAnsi="Calibri" w:cs="Calibri"/>
          <w:b/>
          <w:color w:val="000000"/>
        </w:rPr>
      </w:pPr>
      <w:r>
        <w:rPr>
          <w:rFonts w:ascii="Calibri" w:eastAsia="Arial Unicode MS" w:hAnsi="Calibri" w:cs="Calibri"/>
          <w:color w:val="000000"/>
        </w:rPr>
        <w:t>Ver</w:t>
      </w:r>
      <w:r w:rsidR="007F653A">
        <w:rPr>
          <w:rFonts w:ascii="Calibri" w:eastAsia="Arial Unicode MS" w:hAnsi="Calibri" w:cs="Calibri"/>
          <w:color w:val="000000"/>
        </w:rPr>
        <w:t xml:space="preserve"> </w:t>
      </w:r>
      <w:r>
        <w:rPr>
          <w:rFonts w:ascii="Calibri" w:eastAsia="Arial Unicode MS" w:hAnsi="Calibri" w:cs="Calibri"/>
          <w:color w:val="000000"/>
        </w:rPr>
        <w:t xml:space="preserve">regulamentos em vigor em: </w:t>
      </w:r>
      <w:hyperlink r:id="rId10" w:history="1">
        <w:r w:rsidRPr="000B19EF">
          <w:rPr>
            <w:rStyle w:val="Hiperligao"/>
            <w:rFonts w:ascii="Calibri" w:eastAsia="Arial Unicode MS" w:hAnsi="Calibri" w:cs="Calibri"/>
          </w:rPr>
          <w:t>http://www.federacao-triatlo.pt/ftp2015/a-federacao/estatutos/</w:t>
        </w:r>
      </w:hyperlink>
      <w:r w:rsidRPr="00B75DE5">
        <w:rPr>
          <w:rFonts w:ascii="Calibri" w:eastAsia="Arial Unicode MS" w:hAnsi="Calibri" w:cs="Calibri"/>
          <w:b/>
          <w:color w:val="000000"/>
        </w:rPr>
        <w:t xml:space="preserve"> </w:t>
      </w:r>
    </w:p>
    <w:p w:rsidR="0044088A" w:rsidRDefault="0044088A" w:rsidP="0044088A">
      <w:pPr>
        <w:spacing w:after="0" w:line="360" w:lineRule="auto"/>
        <w:ind w:firstLine="709"/>
        <w:jc w:val="both"/>
        <w:rPr>
          <w:rFonts w:ascii="Calibri" w:eastAsia="Arial Unicode MS" w:hAnsi="Calibri" w:cs="Calibri"/>
          <w:b/>
          <w:color w:val="000000"/>
        </w:rPr>
      </w:pPr>
    </w:p>
    <w:p w:rsidR="0044088A" w:rsidRPr="00465B21" w:rsidRDefault="0044088A" w:rsidP="0044088A">
      <w:pPr>
        <w:spacing w:after="0" w:line="360" w:lineRule="auto"/>
        <w:ind w:firstLine="709"/>
        <w:jc w:val="both"/>
        <w:rPr>
          <w:rFonts w:ascii="Calibri" w:eastAsia="Arial Unicode MS" w:hAnsi="Calibri" w:cs="Calibri"/>
          <w:b/>
          <w:color w:val="000000"/>
        </w:rPr>
      </w:pPr>
      <w:r w:rsidRPr="00465B21">
        <w:rPr>
          <w:rFonts w:ascii="Calibri" w:eastAsia="Arial Unicode MS" w:hAnsi="Calibri" w:cs="Calibri"/>
          <w:b/>
          <w:color w:val="000000"/>
        </w:rPr>
        <w:t>CLASSIFICAÇÕES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6133"/>
      </w:tblGrid>
      <w:tr w:rsidR="0044088A" w:rsidRPr="00465B21" w:rsidTr="003B03C9">
        <w:trPr>
          <w:jc w:val="center"/>
        </w:trPr>
        <w:tc>
          <w:tcPr>
            <w:tcW w:w="6133" w:type="dxa"/>
            <w:shd w:val="clear" w:color="auto" w:fill="FFC000"/>
          </w:tcPr>
          <w:p w:rsidR="0044088A" w:rsidRPr="00465B21" w:rsidRDefault="0044088A" w:rsidP="003B03C9">
            <w:pPr>
              <w:jc w:val="center"/>
              <w:rPr>
                <w:rFonts w:ascii="Calibri" w:eastAsia="Arial Unicode MS" w:hAnsi="Calibri" w:cs="Calibri"/>
                <w:b/>
                <w:color w:val="000000"/>
              </w:rPr>
            </w:pPr>
            <w:r w:rsidRPr="00465B21">
              <w:rPr>
                <w:rFonts w:ascii="Calibri" w:eastAsia="Arial Unicode MS" w:hAnsi="Calibri" w:cs="Calibri"/>
                <w:b/>
                <w:color w:val="000000"/>
              </w:rPr>
              <w:t>Classificações a elaborar</w:t>
            </w:r>
          </w:p>
        </w:tc>
      </w:tr>
      <w:tr w:rsidR="0044088A" w:rsidRPr="00465B21" w:rsidTr="003B03C9">
        <w:trPr>
          <w:jc w:val="center"/>
        </w:trPr>
        <w:tc>
          <w:tcPr>
            <w:tcW w:w="6133" w:type="dxa"/>
          </w:tcPr>
          <w:p w:rsidR="0044088A" w:rsidRPr="00465B21" w:rsidRDefault="0044088A" w:rsidP="003B03C9">
            <w:pPr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P</w:t>
            </w:r>
            <w:r w:rsidRPr="00465B21">
              <w:rPr>
                <w:rFonts w:ascii="Calibri" w:eastAsia="Arial Unicode MS" w:hAnsi="Calibri" w:cs="Calibri"/>
              </w:rPr>
              <w:t xml:space="preserve">or escalão e </w:t>
            </w:r>
            <w:r>
              <w:rPr>
                <w:rFonts w:ascii="Calibri" w:eastAsia="Arial Unicode MS" w:hAnsi="Calibri" w:cs="Calibri"/>
              </w:rPr>
              <w:t xml:space="preserve">por </w:t>
            </w:r>
            <w:r w:rsidRPr="00465B21">
              <w:rPr>
                <w:rFonts w:ascii="Calibri" w:eastAsia="Arial Unicode MS" w:hAnsi="Calibri" w:cs="Calibri"/>
              </w:rPr>
              <w:t>género</w:t>
            </w:r>
            <w:r>
              <w:rPr>
                <w:rFonts w:ascii="Calibri" w:eastAsia="Arial Unicode MS" w:hAnsi="Calibri" w:cs="Calibri"/>
              </w:rPr>
              <w:t xml:space="preserve"> de atletas da região Algarve</w:t>
            </w:r>
          </w:p>
          <w:p w:rsidR="0044088A" w:rsidRPr="00465B21" w:rsidRDefault="0044088A" w:rsidP="003B03C9">
            <w:pPr>
              <w:jc w:val="both"/>
              <w:rPr>
                <w:rFonts w:ascii="Calibri" w:eastAsia="Arial Unicode MS" w:hAnsi="Calibri" w:cs="Calibri"/>
              </w:rPr>
            </w:pPr>
            <w:r w:rsidRPr="00465B21">
              <w:rPr>
                <w:rFonts w:ascii="Calibri" w:eastAsia="Arial Unicode MS" w:hAnsi="Calibri" w:cs="Calibri"/>
              </w:rPr>
              <w:t>Coletiva das equipas</w:t>
            </w:r>
            <w:r>
              <w:rPr>
                <w:rFonts w:ascii="Calibri" w:eastAsia="Arial Unicode MS" w:hAnsi="Calibri" w:cs="Calibri"/>
              </w:rPr>
              <w:t xml:space="preserve"> da região Algarve (Benjamins a Juvenis)</w:t>
            </w:r>
          </w:p>
        </w:tc>
      </w:tr>
    </w:tbl>
    <w:p w:rsidR="0044088A" w:rsidRPr="00777B8E" w:rsidRDefault="0044088A" w:rsidP="0044088A">
      <w:pPr>
        <w:jc w:val="center"/>
        <w:rPr>
          <w:rFonts w:ascii="Calibri" w:eastAsia="Arial Unicode MS" w:hAnsi="Calibri" w:cs="Calibri"/>
          <w:color w:val="000000"/>
          <w:sz w:val="20"/>
        </w:rPr>
      </w:pPr>
      <w:r w:rsidRPr="00465B21">
        <w:rPr>
          <w:rFonts w:ascii="Calibri" w:eastAsia="Arial Unicode MS" w:hAnsi="Calibri" w:cs="Calibri"/>
          <w:color w:val="000000"/>
          <w:sz w:val="20"/>
        </w:rPr>
        <w:t xml:space="preserve">A classificação coletiva é efetuada com base </w:t>
      </w:r>
      <w:r>
        <w:rPr>
          <w:rFonts w:ascii="Calibri" w:eastAsia="Arial Unicode MS" w:hAnsi="Calibri" w:cs="Calibri"/>
          <w:color w:val="000000"/>
          <w:sz w:val="20"/>
        </w:rPr>
        <w:t>na tabela IV</w:t>
      </w:r>
      <w:r w:rsidRPr="00465B21">
        <w:rPr>
          <w:rFonts w:ascii="Calibri" w:eastAsia="Arial Unicode MS" w:hAnsi="Calibri" w:cs="Calibri"/>
          <w:color w:val="000000"/>
          <w:sz w:val="20"/>
        </w:rPr>
        <w:t xml:space="preserve"> do </w:t>
      </w:r>
      <w:proofErr w:type="spellStart"/>
      <w:r w:rsidRPr="00465B21">
        <w:rPr>
          <w:rFonts w:ascii="Calibri" w:eastAsia="Arial Unicode MS" w:hAnsi="Calibri" w:cs="Calibri"/>
          <w:color w:val="000000"/>
          <w:sz w:val="20"/>
        </w:rPr>
        <w:t>Art</w:t>
      </w:r>
      <w:proofErr w:type="spellEnd"/>
      <w:r w:rsidRPr="00465B21">
        <w:rPr>
          <w:rFonts w:ascii="Calibri" w:eastAsia="Arial Unicode MS" w:hAnsi="Calibri" w:cs="Calibri"/>
          <w:color w:val="000000"/>
          <w:sz w:val="20"/>
        </w:rPr>
        <w:t>º 45 do R</w:t>
      </w:r>
      <w:r>
        <w:rPr>
          <w:rFonts w:ascii="Calibri" w:eastAsia="Arial Unicode MS" w:hAnsi="Calibri" w:cs="Calibri"/>
          <w:color w:val="000000"/>
          <w:sz w:val="20"/>
        </w:rPr>
        <w:t>egulamento Geral de Competições.</w:t>
      </w:r>
    </w:p>
    <w:p w:rsidR="0044088A" w:rsidRDefault="0044088A" w:rsidP="0044088A">
      <w:pPr>
        <w:ind w:firstLine="709"/>
        <w:rPr>
          <w:rFonts w:eastAsia="Arial Unicode MS" w:cs="Calibri"/>
          <w:b/>
          <w:color w:val="000000"/>
        </w:rPr>
      </w:pPr>
    </w:p>
    <w:p w:rsidR="0044088A" w:rsidRDefault="0044088A" w:rsidP="0044088A">
      <w:pPr>
        <w:ind w:firstLine="709"/>
        <w:rPr>
          <w:rFonts w:eastAsia="Arial Unicode MS" w:cs="Calibri"/>
          <w:b/>
          <w:color w:val="000000"/>
        </w:rPr>
      </w:pPr>
    </w:p>
    <w:p w:rsidR="0044088A" w:rsidRPr="0013418D" w:rsidRDefault="0044088A" w:rsidP="0044088A">
      <w:pPr>
        <w:ind w:firstLine="709"/>
        <w:rPr>
          <w:rFonts w:eastAsia="Arial Unicode MS" w:cs="Calibri"/>
          <w:b/>
          <w:color w:val="000000"/>
        </w:rPr>
      </w:pPr>
      <w:r w:rsidRPr="0013418D">
        <w:rPr>
          <w:rFonts w:eastAsia="Arial Unicode MS" w:cs="Calibri"/>
          <w:b/>
          <w:color w:val="000000"/>
        </w:rPr>
        <w:lastRenderedPageBreak/>
        <w:t>PRÉMIOS</w:t>
      </w:r>
    </w:p>
    <w:tbl>
      <w:tblPr>
        <w:tblpPr w:leftFromText="142" w:rightFromText="142" w:vertAnchor="text" w:horzAnchor="page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54"/>
        <w:gridCol w:w="1575"/>
      </w:tblGrid>
      <w:tr w:rsidR="0044088A" w:rsidRPr="0098574C" w:rsidTr="003B03C9">
        <w:trPr>
          <w:trHeight w:val="3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3B03C9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>ESCALÕES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3B03C9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 xml:space="preserve">      MASCULINOS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3B03C9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 xml:space="preserve">      FEMININOS</w:t>
            </w:r>
          </w:p>
        </w:tc>
      </w:tr>
      <w:tr w:rsidR="0044088A" w:rsidRPr="0013418D" w:rsidTr="003B03C9">
        <w:trPr>
          <w:trHeight w:val="39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>
              <w:t>Benjamins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1º, 2º e 3º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1ª, 2ª e 3ª</w:t>
            </w:r>
          </w:p>
        </w:tc>
      </w:tr>
      <w:tr w:rsidR="0044088A" w:rsidRPr="0013418D" w:rsidTr="003B03C9">
        <w:trPr>
          <w:trHeight w:val="3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>
              <w:t>Infantis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1º, 2º e 3º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1ª, 2ª e 3ª</w:t>
            </w:r>
          </w:p>
        </w:tc>
      </w:tr>
      <w:tr w:rsidR="0044088A" w:rsidRPr="0013418D" w:rsidTr="003B03C9">
        <w:trPr>
          <w:trHeight w:val="3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>
              <w:t>Iniciados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1º, 2º e 3º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1ª, 2ª e 3ª</w:t>
            </w:r>
          </w:p>
        </w:tc>
      </w:tr>
      <w:tr w:rsidR="0044088A" w:rsidRPr="0013418D" w:rsidTr="003B03C9">
        <w:trPr>
          <w:trHeight w:val="3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>
              <w:t>Juvenis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1º, 2º e 3º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1ª, 2ª e 3ª</w:t>
            </w:r>
          </w:p>
        </w:tc>
      </w:tr>
      <w:tr w:rsidR="0044088A" w:rsidRPr="0013418D" w:rsidTr="003B03C9">
        <w:trPr>
          <w:trHeight w:val="33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Equipas da região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88A" w:rsidRPr="0013418D" w:rsidRDefault="0044088A" w:rsidP="003B03C9">
            <w:pPr>
              <w:pStyle w:val="SemEspaamento"/>
              <w:jc w:val="center"/>
            </w:pPr>
            <w:r w:rsidRPr="0013418D">
              <w:t>1ª, 2ª e 3ª</w:t>
            </w:r>
          </w:p>
        </w:tc>
      </w:tr>
    </w:tbl>
    <w:p w:rsidR="0044088A" w:rsidRPr="0013418D" w:rsidRDefault="0044088A" w:rsidP="0044088A">
      <w:pPr>
        <w:rPr>
          <w:rFonts w:eastAsia="Arial Unicode MS" w:cs="Calibri"/>
          <w:b/>
          <w:color w:val="000000"/>
        </w:rPr>
      </w:pPr>
    </w:p>
    <w:p w:rsidR="0044088A" w:rsidRPr="0013418D" w:rsidRDefault="0044088A" w:rsidP="0044088A">
      <w:pPr>
        <w:rPr>
          <w:rFonts w:eastAsia="Arial Unicode MS" w:cs="Calibri"/>
          <w:b/>
          <w:color w:val="000000"/>
        </w:rPr>
      </w:pPr>
    </w:p>
    <w:p w:rsidR="0044088A" w:rsidRPr="0013418D" w:rsidRDefault="0044088A" w:rsidP="0044088A">
      <w:pPr>
        <w:rPr>
          <w:rFonts w:eastAsia="Arial Unicode MS" w:cs="Calibri"/>
          <w:b/>
          <w:color w:val="000000"/>
        </w:rPr>
      </w:pPr>
    </w:p>
    <w:p w:rsidR="0044088A" w:rsidRDefault="0044088A" w:rsidP="0044088A">
      <w:pPr>
        <w:pStyle w:val="PargrafodaLista"/>
        <w:tabs>
          <w:tab w:val="left" w:pos="3686"/>
        </w:tabs>
        <w:jc w:val="both"/>
        <w:rPr>
          <w:rFonts w:eastAsia="Arial Unicode MS" w:cs="Calibri"/>
        </w:rPr>
      </w:pPr>
    </w:p>
    <w:tbl>
      <w:tblPr>
        <w:tblpPr w:leftFromText="142" w:rightFromText="142" w:vertAnchor="text" w:horzAnchor="margin" w:tblpXSpec="center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754"/>
        <w:gridCol w:w="1575"/>
      </w:tblGrid>
      <w:tr w:rsidR="0044088A" w:rsidRPr="0098574C" w:rsidTr="0044088A">
        <w:trPr>
          <w:trHeight w:val="333"/>
        </w:trPr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44088A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>ESCALÕES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44088A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 xml:space="preserve">      MASCULINOS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98574C" w:rsidRDefault="0044088A" w:rsidP="0044088A">
            <w:pPr>
              <w:pStyle w:val="SemEspaamento"/>
              <w:rPr>
                <w:b/>
                <w:highlight w:val="lightGray"/>
              </w:rPr>
            </w:pPr>
            <w:r w:rsidRPr="0098574C">
              <w:rPr>
                <w:b/>
                <w:highlight w:val="lightGray"/>
              </w:rPr>
              <w:t xml:space="preserve">      FEMININOS</w:t>
            </w:r>
          </w:p>
        </w:tc>
      </w:tr>
      <w:tr w:rsidR="0044088A" w:rsidRPr="0013418D" w:rsidTr="0044088A">
        <w:trPr>
          <w:trHeight w:val="333"/>
        </w:trPr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44088A">
            <w:pPr>
              <w:pStyle w:val="SemEspaamento"/>
              <w:jc w:val="center"/>
            </w:pPr>
            <w:r w:rsidRPr="0013418D">
              <w:rPr>
                <w:rFonts w:eastAsia="Times New Roman" w:cs="Courier New"/>
                <w:color w:val="000000"/>
              </w:rPr>
              <w:t>Cadetes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44088A">
            <w:pPr>
              <w:pStyle w:val="SemEspaamento"/>
              <w:jc w:val="center"/>
            </w:pPr>
            <w:r w:rsidRPr="0013418D">
              <w:t>1º, 2º e 3º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088A" w:rsidRPr="0013418D" w:rsidRDefault="0044088A" w:rsidP="0044088A">
            <w:pPr>
              <w:pStyle w:val="SemEspaamento"/>
              <w:jc w:val="center"/>
            </w:pPr>
            <w:r w:rsidRPr="0013418D">
              <w:t>1ª, 2ª e 3ª</w:t>
            </w:r>
          </w:p>
        </w:tc>
      </w:tr>
    </w:tbl>
    <w:p w:rsidR="0044088A" w:rsidRPr="00372C77" w:rsidRDefault="0044088A" w:rsidP="0044088A">
      <w:pPr>
        <w:tabs>
          <w:tab w:val="left" w:pos="3686"/>
        </w:tabs>
        <w:jc w:val="both"/>
        <w:rPr>
          <w:rFonts w:eastAsia="Arial Unicode MS" w:cs="Calibri"/>
        </w:rPr>
      </w:pPr>
    </w:p>
    <w:p w:rsidR="0044088A" w:rsidRDefault="0044088A" w:rsidP="0044088A">
      <w:pPr>
        <w:pStyle w:val="PargrafodaLista"/>
        <w:tabs>
          <w:tab w:val="left" w:pos="3686"/>
        </w:tabs>
        <w:jc w:val="both"/>
        <w:rPr>
          <w:rFonts w:eastAsia="Arial Unicode MS" w:cs="Calibri"/>
        </w:rPr>
      </w:pPr>
    </w:p>
    <w:p w:rsidR="0044088A" w:rsidRDefault="0044088A" w:rsidP="0044088A">
      <w:pPr>
        <w:pStyle w:val="PargrafodaLista"/>
        <w:tabs>
          <w:tab w:val="left" w:pos="3686"/>
        </w:tabs>
        <w:jc w:val="both"/>
        <w:rPr>
          <w:rFonts w:eastAsia="Arial Unicode MS" w:cs="Calibri"/>
        </w:rPr>
      </w:pPr>
    </w:p>
    <w:p w:rsidR="0044088A" w:rsidRPr="0013418D" w:rsidRDefault="0044088A" w:rsidP="0044088A">
      <w:pPr>
        <w:pStyle w:val="PargrafodaLista"/>
        <w:tabs>
          <w:tab w:val="left" w:pos="3686"/>
        </w:tabs>
        <w:jc w:val="both"/>
        <w:rPr>
          <w:rFonts w:eastAsia="Arial Unicode MS" w:cs="Calibri"/>
        </w:rPr>
      </w:pPr>
      <w:r w:rsidRPr="0013418D">
        <w:rPr>
          <w:rFonts w:eastAsia="Arial Unicode MS" w:cs="Calibri"/>
        </w:rPr>
        <w:t>Na atribuição dos prémios é obrigatória a presença dos atletas e equipas com direito aos mesmos.</w:t>
      </w:r>
    </w:p>
    <w:p w:rsidR="00076552" w:rsidRPr="0044088A" w:rsidRDefault="00076552" w:rsidP="0044088A">
      <w:pPr>
        <w:tabs>
          <w:tab w:val="left" w:pos="3686"/>
        </w:tabs>
        <w:jc w:val="both"/>
        <w:rPr>
          <w:rFonts w:ascii="Calibri" w:eastAsia="Arial Unicode MS" w:hAnsi="Calibri" w:cs="Calibri"/>
          <w:sz w:val="12"/>
          <w:szCs w:val="12"/>
        </w:rPr>
      </w:pPr>
    </w:p>
    <w:p w:rsidR="001319A6" w:rsidRDefault="009E5834" w:rsidP="009E5834">
      <w:pPr>
        <w:spacing w:after="0" w:line="360" w:lineRule="auto"/>
        <w:ind w:firstLine="709"/>
        <w:jc w:val="both"/>
        <w:rPr>
          <w:rFonts w:ascii="Calibri" w:eastAsia="Arial Unicode MS" w:hAnsi="Calibri" w:cs="Calibri"/>
          <w:b/>
          <w:color w:val="000000"/>
        </w:rPr>
      </w:pPr>
      <w:r>
        <w:rPr>
          <w:rFonts w:ascii="Calibri" w:eastAsia="Arial Unicode MS" w:hAnsi="Calibri" w:cs="Calibri"/>
          <w:b/>
          <w:color w:val="000000"/>
        </w:rPr>
        <w:t>RECLAMAÇÕES</w:t>
      </w:r>
    </w:p>
    <w:p w:rsidR="00F833E8" w:rsidRPr="00861529" w:rsidRDefault="001319A6" w:rsidP="0066392C">
      <w:pPr>
        <w:pStyle w:val="PargrafodaLista"/>
        <w:numPr>
          <w:ilvl w:val="0"/>
          <w:numId w:val="23"/>
        </w:numPr>
        <w:tabs>
          <w:tab w:val="left" w:pos="3686"/>
        </w:tabs>
        <w:jc w:val="both"/>
        <w:rPr>
          <w:rFonts w:ascii="Calibri" w:eastAsia="Arial Unicode MS" w:hAnsi="Calibri" w:cs="Calibri"/>
        </w:rPr>
      </w:pPr>
      <w:r w:rsidRPr="00861529">
        <w:rPr>
          <w:rFonts w:ascii="Calibri" w:eastAsia="Arial Unicode MS" w:hAnsi="Calibri" w:cs="Calibri"/>
          <w:color w:val="000000"/>
        </w:rPr>
        <w:t>Podem ser efe</w:t>
      </w:r>
      <w:r w:rsidR="009E5834">
        <w:rPr>
          <w:rFonts w:ascii="Calibri" w:eastAsia="Arial Unicode MS" w:hAnsi="Calibri" w:cs="Calibri"/>
          <w:color w:val="000000"/>
        </w:rPr>
        <w:t>tuadas</w:t>
      </w:r>
      <w:r w:rsidR="00581A5D">
        <w:rPr>
          <w:rFonts w:ascii="Calibri" w:eastAsia="Arial Unicode MS" w:hAnsi="Calibri" w:cs="Calibri"/>
          <w:color w:val="000000"/>
        </w:rPr>
        <w:t xml:space="preserve"> </w:t>
      </w:r>
      <w:r w:rsidR="00F833E8" w:rsidRPr="00861529">
        <w:rPr>
          <w:rFonts w:ascii="Calibri" w:eastAsia="Arial Unicode MS" w:hAnsi="Calibri" w:cs="Calibri"/>
          <w:color w:val="000000"/>
        </w:rPr>
        <w:t>por to</w:t>
      </w:r>
      <w:r w:rsidRPr="00861529">
        <w:rPr>
          <w:rFonts w:ascii="Calibri" w:eastAsia="Arial Unicode MS" w:hAnsi="Calibri" w:cs="Calibri"/>
          <w:color w:val="000000"/>
        </w:rPr>
        <w:t>dos os agentes desportivos dire</w:t>
      </w:r>
      <w:r w:rsidR="00F833E8" w:rsidRPr="00861529">
        <w:rPr>
          <w:rFonts w:ascii="Calibri" w:eastAsia="Arial Unicode MS" w:hAnsi="Calibri" w:cs="Calibri"/>
          <w:color w:val="000000"/>
        </w:rPr>
        <w:t>tamente envolvidos</w:t>
      </w:r>
      <w:r w:rsidRPr="00861529">
        <w:rPr>
          <w:rFonts w:ascii="Calibri" w:eastAsia="Arial Unicode MS" w:hAnsi="Calibri" w:cs="Calibri"/>
          <w:color w:val="000000"/>
        </w:rPr>
        <w:t>, de acordo com o seguinte:</w:t>
      </w:r>
    </w:p>
    <w:p w:rsidR="00F833E8" w:rsidRPr="0066392C" w:rsidRDefault="001319A6" w:rsidP="0066392C">
      <w:pPr>
        <w:pStyle w:val="PargrafodaLista"/>
        <w:numPr>
          <w:ilvl w:val="0"/>
          <w:numId w:val="22"/>
        </w:numPr>
        <w:tabs>
          <w:tab w:val="left" w:pos="3686"/>
        </w:tabs>
        <w:ind w:left="1276" w:hanging="283"/>
        <w:jc w:val="both"/>
        <w:rPr>
          <w:rFonts w:ascii="Calibri" w:eastAsia="Arial Unicode MS" w:hAnsi="Calibri" w:cs="Calibri"/>
          <w:color w:val="000000"/>
        </w:rPr>
      </w:pPr>
      <w:r w:rsidRPr="0066392C">
        <w:rPr>
          <w:rFonts w:ascii="Calibri" w:eastAsia="Arial Unicode MS" w:hAnsi="Calibri" w:cs="Calibri"/>
          <w:color w:val="000000"/>
        </w:rPr>
        <w:t>Devem ser</w:t>
      </w:r>
      <w:r w:rsidR="00F833E8" w:rsidRPr="0066392C">
        <w:rPr>
          <w:rFonts w:ascii="Calibri" w:eastAsia="Arial Unicode MS" w:hAnsi="Calibri" w:cs="Calibri"/>
          <w:color w:val="000000"/>
        </w:rPr>
        <w:t xml:space="preserve"> </w:t>
      </w:r>
      <w:r w:rsidR="0066392C" w:rsidRPr="0066392C">
        <w:rPr>
          <w:rFonts w:ascii="Calibri" w:eastAsia="Arial Unicode MS" w:hAnsi="Calibri" w:cs="Calibri"/>
          <w:color w:val="000000"/>
        </w:rPr>
        <w:t xml:space="preserve">efetuados por escrito e entregues, acompanhados de uma taxa de 25 €, ao </w:t>
      </w:r>
      <w:r w:rsidR="00465B21">
        <w:rPr>
          <w:rFonts w:ascii="Calibri" w:eastAsia="Arial Unicode MS" w:hAnsi="Calibri" w:cs="Calibri"/>
          <w:color w:val="000000"/>
        </w:rPr>
        <w:t>Delegado técnico</w:t>
      </w:r>
      <w:r w:rsidR="0066392C" w:rsidRPr="0066392C">
        <w:rPr>
          <w:rFonts w:ascii="Calibri" w:eastAsia="Arial Unicode MS" w:hAnsi="Calibri" w:cs="Calibri"/>
          <w:color w:val="000000"/>
        </w:rPr>
        <w:t xml:space="preserve">, que o receberá anotando-lhe a hora de receção, e </w:t>
      </w:r>
      <w:r w:rsidR="00F833E8" w:rsidRPr="0066392C">
        <w:rPr>
          <w:rFonts w:ascii="Calibri" w:eastAsia="Arial Unicode MS" w:hAnsi="Calibri" w:cs="Calibri"/>
          <w:color w:val="000000"/>
        </w:rPr>
        <w:t>até 15 minutos após a publicação dos Resultados Oficiais Provisórios</w:t>
      </w:r>
      <w:r w:rsidR="00465B21">
        <w:rPr>
          <w:rFonts w:ascii="Calibri" w:eastAsia="Arial Unicode MS" w:hAnsi="Calibri" w:cs="Calibri"/>
          <w:color w:val="000000"/>
        </w:rPr>
        <w:t>.</w:t>
      </w:r>
    </w:p>
    <w:p w:rsidR="00077F0C" w:rsidRPr="002F14D9" w:rsidRDefault="00F833E8" w:rsidP="0066392C">
      <w:pPr>
        <w:pStyle w:val="PargrafodaLista"/>
        <w:numPr>
          <w:ilvl w:val="0"/>
          <w:numId w:val="22"/>
        </w:numPr>
        <w:tabs>
          <w:tab w:val="left" w:pos="3686"/>
        </w:tabs>
        <w:ind w:left="1276" w:hanging="283"/>
        <w:jc w:val="both"/>
        <w:rPr>
          <w:rFonts w:ascii="Calibri" w:eastAsia="Arial Unicode MS" w:hAnsi="Calibri" w:cs="Calibri"/>
          <w:color w:val="000000"/>
        </w:rPr>
      </w:pPr>
      <w:r w:rsidRPr="0066392C">
        <w:rPr>
          <w:rFonts w:ascii="Calibri" w:eastAsia="Arial Unicode MS" w:hAnsi="Calibri" w:cs="Calibri"/>
          <w:color w:val="000000"/>
        </w:rPr>
        <w:t xml:space="preserve">A taxa será devolvida se </w:t>
      </w:r>
      <w:r w:rsidR="0066392C" w:rsidRPr="0066392C">
        <w:rPr>
          <w:rFonts w:ascii="Calibri" w:eastAsia="Arial Unicode MS" w:hAnsi="Calibri" w:cs="Calibri"/>
          <w:color w:val="000000"/>
        </w:rPr>
        <w:t>a reclamação for decidida</w:t>
      </w:r>
      <w:r w:rsidRPr="0066392C">
        <w:rPr>
          <w:rFonts w:ascii="Calibri" w:eastAsia="Arial Unicode MS" w:hAnsi="Calibri" w:cs="Calibri"/>
          <w:color w:val="000000"/>
        </w:rPr>
        <w:t xml:space="preserve"> favoravelmente</w:t>
      </w:r>
      <w:r w:rsidR="0066392C" w:rsidRPr="0066392C">
        <w:rPr>
          <w:rFonts w:ascii="Calibri" w:eastAsia="Arial Unicode MS" w:hAnsi="Calibri" w:cs="Calibri"/>
          <w:color w:val="000000"/>
        </w:rPr>
        <w:t>.</w:t>
      </w:r>
    </w:p>
    <w:p w:rsidR="00465B21" w:rsidRPr="00076552" w:rsidRDefault="00D47AA9" w:rsidP="0066392C">
      <w:pPr>
        <w:tabs>
          <w:tab w:val="left" w:pos="3686"/>
        </w:tabs>
        <w:rPr>
          <w:rFonts w:ascii="Calibri" w:eastAsia="Arial Unicode MS" w:hAnsi="Calibri" w:cs="Calibri"/>
          <w:b/>
          <w:color w:val="000000"/>
          <w:sz w:val="12"/>
          <w:szCs w:val="12"/>
        </w:rPr>
      </w:pPr>
      <w:r>
        <w:rPr>
          <w:rFonts w:ascii="Calibri" w:eastAsia="Arial Unicode MS" w:hAnsi="Calibri" w:cs="Calibri"/>
          <w:b/>
          <w:color w:val="000000"/>
        </w:rPr>
        <w:t xml:space="preserve">             </w:t>
      </w:r>
    </w:p>
    <w:p w:rsidR="004A5031" w:rsidRPr="004A5031" w:rsidRDefault="00465B21" w:rsidP="0066392C">
      <w:pPr>
        <w:tabs>
          <w:tab w:val="left" w:pos="3686"/>
        </w:tabs>
        <w:rPr>
          <w:rFonts w:ascii="Calibri" w:eastAsia="Arial Unicode MS" w:hAnsi="Calibri" w:cs="Calibri"/>
          <w:b/>
          <w:color w:val="000000"/>
        </w:rPr>
      </w:pPr>
      <w:r>
        <w:rPr>
          <w:rFonts w:ascii="Calibri" w:eastAsia="Arial Unicode MS" w:hAnsi="Calibri" w:cs="Calibri"/>
          <w:b/>
          <w:color w:val="000000"/>
        </w:rPr>
        <w:t xml:space="preserve">             </w:t>
      </w:r>
      <w:r w:rsidR="00D47AA9">
        <w:rPr>
          <w:rFonts w:ascii="Calibri" w:eastAsia="Arial Unicode MS" w:hAnsi="Calibri" w:cs="Calibri"/>
          <w:b/>
          <w:color w:val="000000"/>
        </w:rPr>
        <w:t xml:space="preserve"> </w:t>
      </w:r>
      <w:r w:rsidR="004A5031" w:rsidRPr="004A5031">
        <w:rPr>
          <w:rFonts w:ascii="Calibri" w:eastAsia="Arial Unicode MS" w:hAnsi="Calibri" w:cs="Calibri"/>
          <w:b/>
          <w:color w:val="000000"/>
        </w:rPr>
        <w:t xml:space="preserve">JURI DE </w:t>
      </w:r>
      <w:r>
        <w:rPr>
          <w:rFonts w:ascii="Calibri" w:eastAsia="Arial Unicode MS" w:hAnsi="Calibri" w:cs="Calibri"/>
          <w:b/>
          <w:color w:val="000000"/>
        </w:rPr>
        <w:t>COMPETIÇÃO</w:t>
      </w:r>
    </w:p>
    <w:p w:rsidR="00D47AA9" w:rsidRPr="00077F0C" w:rsidRDefault="004A5031" w:rsidP="00077F0C">
      <w:pPr>
        <w:pStyle w:val="PargrafodaLista"/>
        <w:numPr>
          <w:ilvl w:val="0"/>
          <w:numId w:val="24"/>
        </w:numPr>
        <w:tabs>
          <w:tab w:val="left" w:pos="3686"/>
        </w:tabs>
        <w:ind w:left="993" w:hanging="284"/>
        <w:jc w:val="both"/>
        <w:rPr>
          <w:rFonts w:ascii="Calibri" w:eastAsia="Arial Unicode MS" w:hAnsi="Calibri" w:cs="Calibri"/>
        </w:rPr>
      </w:pPr>
      <w:r w:rsidRPr="0066392C">
        <w:rPr>
          <w:rFonts w:ascii="Calibri" w:eastAsia="Arial Unicode MS" w:hAnsi="Calibri" w:cs="Calibri"/>
          <w:color w:val="000000"/>
        </w:rPr>
        <w:t>Será constituído por três individualidades a anunciar no secretariado.</w:t>
      </w:r>
    </w:p>
    <w:p w:rsidR="006446EA" w:rsidRPr="00D26ACE" w:rsidRDefault="00D47AA9" w:rsidP="0072503D">
      <w:pPr>
        <w:tabs>
          <w:tab w:val="left" w:pos="2745"/>
        </w:tabs>
        <w:jc w:val="both"/>
        <w:rPr>
          <w:b/>
          <w:sz w:val="12"/>
          <w:szCs w:val="12"/>
        </w:rPr>
      </w:pPr>
      <w:r>
        <w:rPr>
          <w:b/>
        </w:rPr>
        <w:t xml:space="preserve">             </w:t>
      </w:r>
      <w:r w:rsidR="0066392C">
        <w:rPr>
          <w:b/>
        </w:rPr>
        <w:t xml:space="preserve">  </w:t>
      </w:r>
    </w:p>
    <w:p w:rsidR="0072503D" w:rsidRPr="0072503D" w:rsidRDefault="006446EA" w:rsidP="006446EA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="0072503D" w:rsidRPr="0072503D">
        <w:rPr>
          <w:b/>
        </w:rPr>
        <w:t>OUTRAS INFORMAÇÕES</w:t>
      </w:r>
    </w:p>
    <w:p w:rsidR="0072503D" w:rsidRPr="00A96989" w:rsidRDefault="00395021" w:rsidP="0066392C">
      <w:pPr>
        <w:pStyle w:val="PargrafodaLista"/>
        <w:numPr>
          <w:ilvl w:val="0"/>
          <w:numId w:val="25"/>
        </w:numPr>
        <w:tabs>
          <w:tab w:val="left" w:pos="3686"/>
        </w:tabs>
        <w:ind w:left="993" w:hanging="284"/>
        <w:jc w:val="both"/>
        <w:rPr>
          <w:rFonts w:ascii="Calibri" w:eastAsia="Arial Unicode MS" w:hAnsi="Calibri" w:cs="Calibri"/>
        </w:rPr>
      </w:pPr>
      <w:r w:rsidRPr="00395021">
        <w:t>Da aptidão física dos atletas serão responsáveis os clubes, as entidades que os inscrevem ou o próprio atleta, não cabendo à Organização responsabilidades por quaisquer acidentes que se venham a verificar antes, durante e depois da prova, sendo tomadas providências para uma assistência eficaz durante o desenrolar da mesma</w:t>
      </w:r>
      <w:r w:rsidR="00A96989">
        <w:t>.</w:t>
      </w:r>
    </w:p>
    <w:p w:rsidR="00395021" w:rsidRPr="00A96989" w:rsidRDefault="00395021" w:rsidP="0066392C">
      <w:pPr>
        <w:pStyle w:val="PargrafodaLista"/>
        <w:numPr>
          <w:ilvl w:val="0"/>
          <w:numId w:val="25"/>
        </w:numPr>
        <w:tabs>
          <w:tab w:val="left" w:pos="3686"/>
        </w:tabs>
        <w:ind w:left="993" w:hanging="284"/>
        <w:jc w:val="both"/>
        <w:rPr>
          <w:rFonts w:ascii="Calibri" w:eastAsia="Arial Unicode MS" w:hAnsi="Calibri" w:cs="Calibri"/>
        </w:rPr>
      </w:pPr>
      <w:r w:rsidRPr="00395021">
        <w:t>O atleta compromete-se a respeitar as indica</w:t>
      </w:r>
      <w:r w:rsidR="0066392C">
        <w:t>ções dos membros da Organização.</w:t>
      </w:r>
    </w:p>
    <w:p w:rsidR="00395021" w:rsidRPr="00A96989" w:rsidRDefault="00395021" w:rsidP="0066392C">
      <w:pPr>
        <w:pStyle w:val="PargrafodaLista"/>
        <w:numPr>
          <w:ilvl w:val="0"/>
          <w:numId w:val="25"/>
        </w:numPr>
        <w:tabs>
          <w:tab w:val="left" w:pos="3686"/>
        </w:tabs>
        <w:ind w:left="993" w:hanging="284"/>
        <w:jc w:val="both"/>
        <w:rPr>
          <w:rFonts w:ascii="Calibri" w:eastAsia="Arial Unicode MS" w:hAnsi="Calibri" w:cs="Calibri"/>
        </w:rPr>
      </w:pPr>
      <w:r w:rsidRPr="00395021">
        <w:t xml:space="preserve">Estão previstas zonas de controlo de passagem dos </w:t>
      </w:r>
      <w:r>
        <w:t>atletas</w:t>
      </w:r>
      <w:r w:rsidRPr="00395021">
        <w:t>, sendo desclassificado</w:t>
      </w:r>
      <w:r>
        <w:t>s</w:t>
      </w:r>
      <w:r w:rsidRPr="00395021">
        <w:t xml:space="preserve"> </w:t>
      </w:r>
      <w:r>
        <w:t>aqueles</w:t>
      </w:r>
      <w:r w:rsidRPr="00395021">
        <w:t xml:space="preserve"> que não cumpra</w:t>
      </w:r>
      <w:r>
        <w:t>m</w:t>
      </w:r>
      <w:r w:rsidRPr="00395021">
        <w:t xml:space="preserve"> a totalidade do</w:t>
      </w:r>
      <w:r>
        <w:t>s</w:t>
      </w:r>
      <w:r w:rsidRPr="00395021">
        <w:t xml:space="preserve"> percurso</w:t>
      </w:r>
      <w:r w:rsidR="00A96989">
        <w:t>s da prova.</w:t>
      </w:r>
    </w:p>
    <w:p w:rsidR="0072503D" w:rsidRPr="00D26ACE" w:rsidRDefault="00947B89" w:rsidP="0066392C">
      <w:pPr>
        <w:pStyle w:val="PargrafodaLista"/>
        <w:numPr>
          <w:ilvl w:val="0"/>
          <w:numId w:val="25"/>
        </w:numPr>
        <w:tabs>
          <w:tab w:val="left" w:pos="3686"/>
        </w:tabs>
        <w:ind w:left="993" w:hanging="284"/>
        <w:jc w:val="both"/>
        <w:rPr>
          <w:rFonts w:ascii="Calibri" w:eastAsia="Arial Unicode MS" w:hAnsi="Calibri" w:cs="Calibri"/>
        </w:rPr>
      </w:pPr>
      <w:r w:rsidRPr="00947B89">
        <w:t xml:space="preserve">No </w:t>
      </w:r>
      <w:r w:rsidRPr="0066392C">
        <w:t xml:space="preserve">final da prova, os atletas poderão tomar banho nos Balneários </w:t>
      </w:r>
      <w:r w:rsidR="0066392C" w:rsidRPr="0066392C">
        <w:t xml:space="preserve">da </w:t>
      </w:r>
      <w:r w:rsidR="00365A68">
        <w:t>Piscina</w:t>
      </w:r>
      <w:r w:rsidR="0066392C" w:rsidRPr="0066392C">
        <w:t xml:space="preserve"> entre as </w:t>
      </w:r>
      <w:r w:rsidR="00365A68">
        <w:t>16h30 e as 18h</w:t>
      </w:r>
      <w:r w:rsidR="00076552">
        <w:t>15</w:t>
      </w:r>
      <w:r w:rsidR="0059313B" w:rsidRPr="0066392C">
        <w:t>.</w:t>
      </w:r>
    </w:p>
    <w:p w:rsidR="00D26ACE" w:rsidRPr="00D26ACE" w:rsidRDefault="00D26ACE" w:rsidP="00D26ACE">
      <w:pPr>
        <w:pStyle w:val="PargrafodaLista"/>
        <w:tabs>
          <w:tab w:val="left" w:pos="3686"/>
        </w:tabs>
        <w:ind w:left="993"/>
        <w:jc w:val="both"/>
        <w:rPr>
          <w:rFonts w:ascii="Calibri" w:eastAsia="Arial Unicode MS" w:hAnsi="Calibri" w:cs="Calibri"/>
          <w:sz w:val="12"/>
          <w:szCs w:val="12"/>
        </w:rPr>
      </w:pPr>
    </w:p>
    <w:p w:rsidR="0072503D" w:rsidRDefault="0066392C" w:rsidP="0072503D">
      <w:pPr>
        <w:tabs>
          <w:tab w:val="left" w:pos="2745"/>
        </w:tabs>
        <w:jc w:val="both"/>
        <w:rPr>
          <w:b/>
        </w:rPr>
      </w:pPr>
      <w:r>
        <w:rPr>
          <w:b/>
        </w:rPr>
        <w:t xml:space="preserve">             </w:t>
      </w:r>
      <w:r w:rsidR="00D47AA9">
        <w:rPr>
          <w:b/>
        </w:rPr>
        <w:t xml:space="preserve">  </w:t>
      </w:r>
      <w:r w:rsidR="0072503D" w:rsidRPr="0072503D">
        <w:rPr>
          <w:b/>
        </w:rPr>
        <w:t>CASOS OMISSOS</w:t>
      </w:r>
    </w:p>
    <w:p w:rsidR="0066392C" w:rsidRPr="00D26ACE" w:rsidRDefault="00B12855" w:rsidP="00CA042E">
      <w:pPr>
        <w:pStyle w:val="PargrafodaLista"/>
        <w:numPr>
          <w:ilvl w:val="0"/>
          <w:numId w:val="26"/>
        </w:numPr>
        <w:tabs>
          <w:tab w:val="left" w:pos="3686"/>
        </w:tabs>
        <w:jc w:val="both"/>
        <w:rPr>
          <w:rFonts w:ascii="Calibri" w:eastAsia="Arial Unicode MS" w:hAnsi="Calibri" w:cs="Calibri"/>
        </w:rPr>
      </w:pPr>
      <w:r w:rsidRPr="00B12855">
        <w:t xml:space="preserve">Os casos omissos à Regulamentação da </w:t>
      </w:r>
      <w:r>
        <w:t>Federação de Triatlo de Portugal</w:t>
      </w:r>
      <w:r w:rsidRPr="00B12855">
        <w:t xml:space="preserve"> serão resolvidos pelo Delegado Técnico</w:t>
      </w:r>
      <w:r>
        <w:t>.</w:t>
      </w:r>
    </w:p>
    <w:p w:rsidR="0066392C" w:rsidRPr="0066392C" w:rsidRDefault="0066392C" w:rsidP="0066392C">
      <w:pPr>
        <w:tabs>
          <w:tab w:val="left" w:pos="3686"/>
        </w:tabs>
        <w:jc w:val="center"/>
        <w:rPr>
          <w:rFonts w:ascii="Calibri" w:eastAsia="Arial Unicode MS" w:hAnsi="Calibri" w:cs="Calibri"/>
          <w:b/>
        </w:rPr>
      </w:pPr>
      <w:r w:rsidRPr="0066392C">
        <w:rPr>
          <w:rFonts w:ascii="Calibri" w:eastAsia="Arial Unicode MS" w:hAnsi="Calibri" w:cs="Calibri"/>
          <w:b/>
        </w:rPr>
        <w:t>FIM DE REGULAMENTO</w:t>
      </w:r>
    </w:p>
    <w:sectPr w:rsidR="0066392C" w:rsidRPr="0066392C" w:rsidSect="007C4FB6">
      <w:headerReference w:type="default" r:id="rId11"/>
      <w:footerReference w:type="default" r:id="rId12"/>
      <w:pgSz w:w="11906" w:h="16838"/>
      <w:pgMar w:top="1701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37" w:rsidRDefault="00315B37" w:rsidP="00910657">
      <w:pPr>
        <w:spacing w:after="0" w:line="240" w:lineRule="auto"/>
      </w:pPr>
      <w:r>
        <w:separator/>
      </w:r>
    </w:p>
  </w:endnote>
  <w:endnote w:type="continuationSeparator" w:id="0">
    <w:p w:rsidR="00315B37" w:rsidRDefault="00315B37" w:rsidP="0091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227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2408" w:rsidRDefault="007D2408">
            <w:pPr>
              <w:pStyle w:val="Rodap"/>
              <w:jc w:val="right"/>
            </w:pPr>
            <w:r w:rsidRPr="00B71C3A">
              <w:rPr>
                <w:sz w:val="18"/>
                <w:szCs w:val="18"/>
              </w:rPr>
              <w:t xml:space="preserve">Página </w:t>
            </w:r>
            <w:r w:rsidRPr="00B71C3A">
              <w:rPr>
                <w:b/>
                <w:bCs/>
                <w:sz w:val="18"/>
                <w:szCs w:val="18"/>
              </w:rPr>
              <w:fldChar w:fldCharType="begin"/>
            </w:r>
            <w:r w:rsidRPr="00B71C3A">
              <w:rPr>
                <w:b/>
                <w:bCs/>
                <w:sz w:val="18"/>
                <w:szCs w:val="18"/>
              </w:rPr>
              <w:instrText>PAGE</w:instrText>
            </w:r>
            <w:r w:rsidRPr="00B71C3A">
              <w:rPr>
                <w:b/>
                <w:bCs/>
                <w:sz w:val="18"/>
                <w:szCs w:val="18"/>
              </w:rPr>
              <w:fldChar w:fldCharType="separate"/>
            </w:r>
            <w:r w:rsidR="00C369AC">
              <w:rPr>
                <w:b/>
                <w:bCs/>
                <w:noProof/>
                <w:sz w:val="18"/>
                <w:szCs w:val="18"/>
              </w:rPr>
              <w:t>4</w:t>
            </w:r>
            <w:r w:rsidRPr="00B71C3A">
              <w:rPr>
                <w:b/>
                <w:bCs/>
                <w:sz w:val="18"/>
                <w:szCs w:val="18"/>
              </w:rPr>
              <w:fldChar w:fldCharType="end"/>
            </w:r>
            <w:r w:rsidRPr="00B71C3A">
              <w:rPr>
                <w:sz w:val="18"/>
                <w:szCs w:val="18"/>
              </w:rPr>
              <w:t xml:space="preserve"> de </w:t>
            </w:r>
            <w:r w:rsidRPr="00B71C3A">
              <w:rPr>
                <w:b/>
                <w:bCs/>
                <w:sz w:val="18"/>
                <w:szCs w:val="18"/>
              </w:rPr>
              <w:fldChar w:fldCharType="begin"/>
            </w:r>
            <w:r w:rsidRPr="00B71C3A">
              <w:rPr>
                <w:b/>
                <w:bCs/>
                <w:sz w:val="18"/>
                <w:szCs w:val="18"/>
              </w:rPr>
              <w:instrText>NUMPAGES</w:instrText>
            </w:r>
            <w:r w:rsidRPr="00B71C3A">
              <w:rPr>
                <w:b/>
                <w:bCs/>
                <w:sz w:val="18"/>
                <w:szCs w:val="18"/>
              </w:rPr>
              <w:fldChar w:fldCharType="separate"/>
            </w:r>
            <w:r w:rsidR="00C369AC">
              <w:rPr>
                <w:b/>
                <w:bCs/>
                <w:noProof/>
                <w:sz w:val="18"/>
                <w:szCs w:val="18"/>
              </w:rPr>
              <w:t>4</w:t>
            </w:r>
            <w:r w:rsidRPr="00B71C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D2408" w:rsidRDefault="007D2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37" w:rsidRDefault="00315B37" w:rsidP="00910657">
      <w:pPr>
        <w:spacing w:after="0" w:line="240" w:lineRule="auto"/>
      </w:pPr>
      <w:r>
        <w:separator/>
      </w:r>
    </w:p>
  </w:footnote>
  <w:footnote w:type="continuationSeparator" w:id="0">
    <w:p w:rsidR="00315B37" w:rsidRDefault="00315B37" w:rsidP="0091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4"/>
      <w:gridCol w:w="2883"/>
      <w:gridCol w:w="4111"/>
    </w:tblGrid>
    <w:tr w:rsidR="007D2408" w:rsidTr="00444A58">
      <w:tc>
        <w:tcPr>
          <w:tcW w:w="3354" w:type="dxa"/>
        </w:tcPr>
        <w:p w:rsidR="007D2408" w:rsidRPr="00405827" w:rsidRDefault="007D2408">
          <w:pPr>
            <w:pStyle w:val="Cabealho"/>
          </w:pPr>
          <w:r w:rsidRPr="00405827">
            <w:t>Regulamento</w:t>
          </w:r>
        </w:p>
      </w:tc>
      <w:tc>
        <w:tcPr>
          <w:tcW w:w="2883" w:type="dxa"/>
        </w:tcPr>
        <w:p w:rsidR="007D2408" w:rsidRDefault="007D2408">
          <w:pPr>
            <w:pStyle w:val="Cabealho"/>
          </w:pPr>
        </w:p>
      </w:tc>
      <w:tc>
        <w:tcPr>
          <w:tcW w:w="4111" w:type="dxa"/>
        </w:tcPr>
        <w:p w:rsidR="007D2408" w:rsidRDefault="00444A58" w:rsidP="00444A58">
          <w:pPr>
            <w:pStyle w:val="Cabealho"/>
          </w:pPr>
          <w:r>
            <w:t xml:space="preserve">       III </w:t>
          </w:r>
          <w:r w:rsidR="003508A4">
            <w:t>Tri</w:t>
          </w:r>
          <w:r w:rsidR="007D2408">
            <w:t xml:space="preserve">atlo </w:t>
          </w:r>
          <w:r w:rsidR="00470F29">
            <w:t>Jovem do Lusitano – V.R.S.A</w:t>
          </w:r>
        </w:p>
        <w:p w:rsidR="00470F29" w:rsidRPr="00405827" w:rsidRDefault="00470F29" w:rsidP="003508A4">
          <w:pPr>
            <w:pStyle w:val="Cabealho"/>
            <w:jc w:val="right"/>
          </w:pPr>
        </w:p>
      </w:tc>
    </w:tr>
  </w:tbl>
  <w:p w:rsidR="007D2408" w:rsidRDefault="007D2408" w:rsidP="002A66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9F3"/>
    <w:multiLevelType w:val="hybridMultilevel"/>
    <w:tmpl w:val="1BBC6A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4B54"/>
    <w:multiLevelType w:val="hybridMultilevel"/>
    <w:tmpl w:val="209E98B8"/>
    <w:lvl w:ilvl="0" w:tplc="5C0CA1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B7009"/>
    <w:multiLevelType w:val="hybridMultilevel"/>
    <w:tmpl w:val="B8CE311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DEA"/>
    <w:multiLevelType w:val="hybridMultilevel"/>
    <w:tmpl w:val="BBBA885A"/>
    <w:lvl w:ilvl="0" w:tplc="A2DE8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0769B"/>
    <w:multiLevelType w:val="hybridMultilevel"/>
    <w:tmpl w:val="EE62B14A"/>
    <w:lvl w:ilvl="0" w:tplc="6CDA8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07D0"/>
    <w:multiLevelType w:val="hybridMultilevel"/>
    <w:tmpl w:val="BBBA885A"/>
    <w:lvl w:ilvl="0" w:tplc="A2DE8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5C9C"/>
    <w:multiLevelType w:val="hybridMultilevel"/>
    <w:tmpl w:val="3E8253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10F4"/>
    <w:multiLevelType w:val="hybridMultilevel"/>
    <w:tmpl w:val="48F2D2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D59"/>
    <w:multiLevelType w:val="hybridMultilevel"/>
    <w:tmpl w:val="BA2E27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31AF"/>
    <w:multiLevelType w:val="hybridMultilevel"/>
    <w:tmpl w:val="743A3C9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91072"/>
    <w:multiLevelType w:val="hybridMultilevel"/>
    <w:tmpl w:val="0780247C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81C87"/>
    <w:multiLevelType w:val="hybridMultilevel"/>
    <w:tmpl w:val="61509C86"/>
    <w:lvl w:ilvl="0" w:tplc="0816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05951D7"/>
    <w:multiLevelType w:val="hybridMultilevel"/>
    <w:tmpl w:val="035668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94728"/>
    <w:multiLevelType w:val="hybridMultilevel"/>
    <w:tmpl w:val="20C811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502EB"/>
    <w:multiLevelType w:val="hybridMultilevel"/>
    <w:tmpl w:val="2CF05E06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4B5ECD"/>
    <w:multiLevelType w:val="hybridMultilevel"/>
    <w:tmpl w:val="3828D1D6"/>
    <w:lvl w:ilvl="0" w:tplc="0816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160" w:hanging="360"/>
      </w:pPr>
      <w:rPr>
        <w:rFonts w:ascii="Wingdings" w:hAnsi="Wingdings" w:hint="default"/>
      </w:rPr>
    </w:lvl>
  </w:abstractNum>
  <w:abstractNum w:abstractNumId="16" w15:restartNumberingAfterBreak="0">
    <w:nsid w:val="554E5CAE"/>
    <w:multiLevelType w:val="hybridMultilevel"/>
    <w:tmpl w:val="83607B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71078"/>
    <w:multiLevelType w:val="hybridMultilevel"/>
    <w:tmpl w:val="FFE69F16"/>
    <w:lvl w:ilvl="0" w:tplc="20DE2C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D3C6E"/>
    <w:multiLevelType w:val="hybridMultilevel"/>
    <w:tmpl w:val="34785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16C7F"/>
    <w:multiLevelType w:val="hybridMultilevel"/>
    <w:tmpl w:val="D48459F8"/>
    <w:lvl w:ilvl="0" w:tplc="EC60E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1326D"/>
    <w:multiLevelType w:val="hybridMultilevel"/>
    <w:tmpl w:val="8F44BE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27575"/>
    <w:multiLevelType w:val="hybridMultilevel"/>
    <w:tmpl w:val="270C5FC6"/>
    <w:lvl w:ilvl="0" w:tplc="4FF629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D0E95"/>
    <w:multiLevelType w:val="hybridMultilevel"/>
    <w:tmpl w:val="30EE96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1368"/>
    <w:multiLevelType w:val="hybridMultilevel"/>
    <w:tmpl w:val="374E0C14"/>
    <w:lvl w:ilvl="0" w:tplc="C186E80C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F0773"/>
    <w:multiLevelType w:val="hybridMultilevel"/>
    <w:tmpl w:val="EC8C424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AA7B02"/>
    <w:multiLevelType w:val="hybridMultilevel"/>
    <w:tmpl w:val="C040FFAA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B380C2A"/>
    <w:multiLevelType w:val="hybridMultilevel"/>
    <w:tmpl w:val="B28AFED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46B37"/>
    <w:multiLevelType w:val="hybridMultilevel"/>
    <w:tmpl w:val="EDFC5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C7799"/>
    <w:multiLevelType w:val="hybridMultilevel"/>
    <w:tmpl w:val="48F2D2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92B34"/>
    <w:multiLevelType w:val="hybridMultilevel"/>
    <w:tmpl w:val="4534468A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ED6F0A"/>
    <w:multiLevelType w:val="hybridMultilevel"/>
    <w:tmpl w:val="37785E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7"/>
  </w:num>
  <w:num w:numId="4">
    <w:abstractNumId w:val="14"/>
  </w:num>
  <w:num w:numId="5">
    <w:abstractNumId w:val="9"/>
  </w:num>
  <w:num w:numId="6">
    <w:abstractNumId w:val="2"/>
  </w:num>
  <w:num w:numId="7">
    <w:abstractNumId w:val="18"/>
  </w:num>
  <w:num w:numId="8">
    <w:abstractNumId w:val="20"/>
  </w:num>
  <w:num w:numId="9">
    <w:abstractNumId w:val="26"/>
  </w:num>
  <w:num w:numId="10">
    <w:abstractNumId w:val="22"/>
  </w:num>
  <w:num w:numId="11">
    <w:abstractNumId w:val="30"/>
  </w:num>
  <w:num w:numId="12">
    <w:abstractNumId w:val="7"/>
  </w:num>
  <w:num w:numId="13">
    <w:abstractNumId w:val="25"/>
  </w:num>
  <w:num w:numId="14">
    <w:abstractNumId w:val="10"/>
  </w:num>
  <w:num w:numId="15">
    <w:abstractNumId w:val="11"/>
  </w:num>
  <w:num w:numId="16">
    <w:abstractNumId w:val="23"/>
  </w:num>
  <w:num w:numId="17">
    <w:abstractNumId w:val="29"/>
  </w:num>
  <w:num w:numId="18">
    <w:abstractNumId w:val="5"/>
  </w:num>
  <w:num w:numId="19">
    <w:abstractNumId w:val="4"/>
  </w:num>
  <w:num w:numId="20">
    <w:abstractNumId w:val="3"/>
  </w:num>
  <w:num w:numId="21">
    <w:abstractNumId w:val="8"/>
  </w:num>
  <w:num w:numId="22">
    <w:abstractNumId w:val="24"/>
  </w:num>
  <w:num w:numId="23">
    <w:abstractNumId w:val="21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28"/>
  </w:num>
  <w:num w:numId="29">
    <w:abstractNumId w:val="15"/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7"/>
    <w:rsid w:val="000014A3"/>
    <w:rsid w:val="00005FBE"/>
    <w:rsid w:val="00012946"/>
    <w:rsid w:val="00016562"/>
    <w:rsid w:val="00016F9B"/>
    <w:rsid w:val="00027BAB"/>
    <w:rsid w:val="0003175F"/>
    <w:rsid w:val="00032FE4"/>
    <w:rsid w:val="000377E6"/>
    <w:rsid w:val="00040F05"/>
    <w:rsid w:val="00044D21"/>
    <w:rsid w:val="0005207C"/>
    <w:rsid w:val="00053838"/>
    <w:rsid w:val="000545CA"/>
    <w:rsid w:val="0005466F"/>
    <w:rsid w:val="0006086D"/>
    <w:rsid w:val="00061186"/>
    <w:rsid w:val="0006143A"/>
    <w:rsid w:val="00061B28"/>
    <w:rsid w:val="00062FBA"/>
    <w:rsid w:val="000733F4"/>
    <w:rsid w:val="000739C2"/>
    <w:rsid w:val="00076552"/>
    <w:rsid w:val="00077F0C"/>
    <w:rsid w:val="00081C22"/>
    <w:rsid w:val="0008516E"/>
    <w:rsid w:val="00092C96"/>
    <w:rsid w:val="000932F4"/>
    <w:rsid w:val="00095A75"/>
    <w:rsid w:val="000A1F46"/>
    <w:rsid w:val="000A2083"/>
    <w:rsid w:val="000A36E4"/>
    <w:rsid w:val="000A48DA"/>
    <w:rsid w:val="000B3ACD"/>
    <w:rsid w:val="000C4618"/>
    <w:rsid w:val="000C60B6"/>
    <w:rsid w:val="000C72E1"/>
    <w:rsid w:val="000D3604"/>
    <w:rsid w:val="000E3B87"/>
    <w:rsid w:val="000E766E"/>
    <w:rsid w:val="000F6D87"/>
    <w:rsid w:val="0010004A"/>
    <w:rsid w:val="0010259E"/>
    <w:rsid w:val="00102886"/>
    <w:rsid w:val="001070AE"/>
    <w:rsid w:val="0011128F"/>
    <w:rsid w:val="00111E76"/>
    <w:rsid w:val="0011281E"/>
    <w:rsid w:val="00112DBB"/>
    <w:rsid w:val="001223D2"/>
    <w:rsid w:val="001319A6"/>
    <w:rsid w:val="001330C0"/>
    <w:rsid w:val="00133E70"/>
    <w:rsid w:val="00146B69"/>
    <w:rsid w:val="001472ED"/>
    <w:rsid w:val="001508AB"/>
    <w:rsid w:val="00151BE4"/>
    <w:rsid w:val="00162564"/>
    <w:rsid w:val="00167824"/>
    <w:rsid w:val="0016797B"/>
    <w:rsid w:val="00172853"/>
    <w:rsid w:val="00176B95"/>
    <w:rsid w:val="001778EB"/>
    <w:rsid w:val="00183E63"/>
    <w:rsid w:val="00190C42"/>
    <w:rsid w:val="0019555A"/>
    <w:rsid w:val="001A4FA4"/>
    <w:rsid w:val="001B5AB6"/>
    <w:rsid w:val="001C4B71"/>
    <w:rsid w:val="001C517C"/>
    <w:rsid w:val="001C7065"/>
    <w:rsid w:val="001D19E0"/>
    <w:rsid w:val="001D4CB9"/>
    <w:rsid w:val="001F2470"/>
    <w:rsid w:val="001F3A34"/>
    <w:rsid w:val="001F3EDF"/>
    <w:rsid w:val="001F43C0"/>
    <w:rsid w:val="001F5904"/>
    <w:rsid w:val="001F6970"/>
    <w:rsid w:val="00200598"/>
    <w:rsid w:val="00200B75"/>
    <w:rsid w:val="00202278"/>
    <w:rsid w:val="00203B8B"/>
    <w:rsid w:val="00215F37"/>
    <w:rsid w:val="00225816"/>
    <w:rsid w:val="002279B0"/>
    <w:rsid w:val="002327B1"/>
    <w:rsid w:val="00252644"/>
    <w:rsid w:val="0025264B"/>
    <w:rsid w:val="00254025"/>
    <w:rsid w:val="0025755F"/>
    <w:rsid w:val="00261363"/>
    <w:rsid w:val="00262CD1"/>
    <w:rsid w:val="00274E3E"/>
    <w:rsid w:val="0027746E"/>
    <w:rsid w:val="00280041"/>
    <w:rsid w:val="0028328B"/>
    <w:rsid w:val="002866D4"/>
    <w:rsid w:val="002A66D7"/>
    <w:rsid w:val="002A7802"/>
    <w:rsid w:val="002B26D7"/>
    <w:rsid w:val="002B40E5"/>
    <w:rsid w:val="002C4871"/>
    <w:rsid w:val="002C4EF3"/>
    <w:rsid w:val="002C6FEC"/>
    <w:rsid w:val="002D335D"/>
    <w:rsid w:val="002D59C4"/>
    <w:rsid w:val="002D795F"/>
    <w:rsid w:val="002F14D9"/>
    <w:rsid w:val="002F153A"/>
    <w:rsid w:val="002F3C69"/>
    <w:rsid w:val="003114E8"/>
    <w:rsid w:val="00315B37"/>
    <w:rsid w:val="00316602"/>
    <w:rsid w:val="00317590"/>
    <w:rsid w:val="00331EB5"/>
    <w:rsid w:val="003370C0"/>
    <w:rsid w:val="003508A4"/>
    <w:rsid w:val="00351479"/>
    <w:rsid w:val="0036232C"/>
    <w:rsid w:val="00362485"/>
    <w:rsid w:val="003627A3"/>
    <w:rsid w:val="003654AE"/>
    <w:rsid w:val="00365A68"/>
    <w:rsid w:val="003660FA"/>
    <w:rsid w:val="0037606E"/>
    <w:rsid w:val="0037710A"/>
    <w:rsid w:val="00380DED"/>
    <w:rsid w:val="003817ED"/>
    <w:rsid w:val="00382E4D"/>
    <w:rsid w:val="00391226"/>
    <w:rsid w:val="00395021"/>
    <w:rsid w:val="003A7613"/>
    <w:rsid w:val="003B6AC6"/>
    <w:rsid w:val="003C44EC"/>
    <w:rsid w:val="003C5689"/>
    <w:rsid w:val="003C6EBD"/>
    <w:rsid w:val="003C79B5"/>
    <w:rsid w:val="003D297E"/>
    <w:rsid w:val="003D3820"/>
    <w:rsid w:val="003E0AEE"/>
    <w:rsid w:val="003E220E"/>
    <w:rsid w:val="003F3816"/>
    <w:rsid w:val="003F59C5"/>
    <w:rsid w:val="00405827"/>
    <w:rsid w:val="00411760"/>
    <w:rsid w:val="00414248"/>
    <w:rsid w:val="00431C5D"/>
    <w:rsid w:val="004342FF"/>
    <w:rsid w:val="004402B8"/>
    <w:rsid w:val="0044088A"/>
    <w:rsid w:val="0044425F"/>
    <w:rsid w:val="00444A58"/>
    <w:rsid w:val="00451BB8"/>
    <w:rsid w:val="004575FB"/>
    <w:rsid w:val="00463552"/>
    <w:rsid w:val="0046442C"/>
    <w:rsid w:val="00465B21"/>
    <w:rsid w:val="00470F29"/>
    <w:rsid w:val="004772B6"/>
    <w:rsid w:val="00481DFE"/>
    <w:rsid w:val="00490A4B"/>
    <w:rsid w:val="004A2BBB"/>
    <w:rsid w:val="004A5031"/>
    <w:rsid w:val="004A54F0"/>
    <w:rsid w:val="004A6788"/>
    <w:rsid w:val="004B1F51"/>
    <w:rsid w:val="004B5858"/>
    <w:rsid w:val="004B5D39"/>
    <w:rsid w:val="004C1436"/>
    <w:rsid w:val="004D09F1"/>
    <w:rsid w:val="004E01D7"/>
    <w:rsid w:val="004E3703"/>
    <w:rsid w:val="004E58B3"/>
    <w:rsid w:val="004F7A39"/>
    <w:rsid w:val="005027F9"/>
    <w:rsid w:val="005113E9"/>
    <w:rsid w:val="00515277"/>
    <w:rsid w:val="005158AA"/>
    <w:rsid w:val="005252C5"/>
    <w:rsid w:val="005461F6"/>
    <w:rsid w:val="00546882"/>
    <w:rsid w:val="00552B9C"/>
    <w:rsid w:val="00555667"/>
    <w:rsid w:val="00557142"/>
    <w:rsid w:val="005672EE"/>
    <w:rsid w:val="00572C9A"/>
    <w:rsid w:val="005730BD"/>
    <w:rsid w:val="00575F03"/>
    <w:rsid w:val="00576CDB"/>
    <w:rsid w:val="00581A5D"/>
    <w:rsid w:val="00586A98"/>
    <w:rsid w:val="005902B2"/>
    <w:rsid w:val="0059313B"/>
    <w:rsid w:val="00596E1F"/>
    <w:rsid w:val="005B107F"/>
    <w:rsid w:val="005B164F"/>
    <w:rsid w:val="005B39DF"/>
    <w:rsid w:val="005B46C5"/>
    <w:rsid w:val="005B4FE8"/>
    <w:rsid w:val="005C44EE"/>
    <w:rsid w:val="005C5EF6"/>
    <w:rsid w:val="005C7E14"/>
    <w:rsid w:val="005C7E9F"/>
    <w:rsid w:val="005D191F"/>
    <w:rsid w:val="005D3DB4"/>
    <w:rsid w:val="005D6DC4"/>
    <w:rsid w:val="005E0C93"/>
    <w:rsid w:val="005E1B47"/>
    <w:rsid w:val="005E797D"/>
    <w:rsid w:val="005F1C07"/>
    <w:rsid w:val="005F2043"/>
    <w:rsid w:val="006034DE"/>
    <w:rsid w:val="00605373"/>
    <w:rsid w:val="0061017B"/>
    <w:rsid w:val="00611B78"/>
    <w:rsid w:val="006173F7"/>
    <w:rsid w:val="00631930"/>
    <w:rsid w:val="00631F35"/>
    <w:rsid w:val="00633A77"/>
    <w:rsid w:val="006446EA"/>
    <w:rsid w:val="0065148E"/>
    <w:rsid w:val="006525BF"/>
    <w:rsid w:val="006549D7"/>
    <w:rsid w:val="00657C7F"/>
    <w:rsid w:val="0066392C"/>
    <w:rsid w:val="00664A5F"/>
    <w:rsid w:val="00671C81"/>
    <w:rsid w:val="006804C2"/>
    <w:rsid w:val="00686F2A"/>
    <w:rsid w:val="00687073"/>
    <w:rsid w:val="006932B4"/>
    <w:rsid w:val="00693C95"/>
    <w:rsid w:val="006A3DFF"/>
    <w:rsid w:val="006A4E0F"/>
    <w:rsid w:val="006A5526"/>
    <w:rsid w:val="006A5761"/>
    <w:rsid w:val="006C0784"/>
    <w:rsid w:val="006C3723"/>
    <w:rsid w:val="006D40CB"/>
    <w:rsid w:val="006D56D3"/>
    <w:rsid w:val="006D5AA9"/>
    <w:rsid w:val="006E1A0F"/>
    <w:rsid w:val="006E5B25"/>
    <w:rsid w:val="006E69E5"/>
    <w:rsid w:val="006F0CF8"/>
    <w:rsid w:val="006F1C22"/>
    <w:rsid w:val="00706883"/>
    <w:rsid w:val="00713F0B"/>
    <w:rsid w:val="00720E19"/>
    <w:rsid w:val="0072503D"/>
    <w:rsid w:val="0073736D"/>
    <w:rsid w:val="00745D4B"/>
    <w:rsid w:val="00746200"/>
    <w:rsid w:val="007474E3"/>
    <w:rsid w:val="00754541"/>
    <w:rsid w:val="00760D87"/>
    <w:rsid w:val="0077177B"/>
    <w:rsid w:val="007835F3"/>
    <w:rsid w:val="00792355"/>
    <w:rsid w:val="007941F2"/>
    <w:rsid w:val="007958A3"/>
    <w:rsid w:val="007A4387"/>
    <w:rsid w:val="007A5200"/>
    <w:rsid w:val="007A782C"/>
    <w:rsid w:val="007B2DA8"/>
    <w:rsid w:val="007C4FB6"/>
    <w:rsid w:val="007C55A1"/>
    <w:rsid w:val="007D0BE2"/>
    <w:rsid w:val="007D0BF2"/>
    <w:rsid w:val="007D2408"/>
    <w:rsid w:val="007E0402"/>
    <w:rsid w:val="007E054C"/>
    <w:rsid w:val="007E42D3"/>
    <w:rsid w:val="007F1D42"/>
    <w:rsid w:val="007F54A8"/>
    <w:rsid w:val="007F653A"/>
    <w:rsid w:val="0080043B"/>
    <w:rsid w:val="0080355F"/>
    <w:rsid w:val="008037E8"/>
    <w:rsid w:val="00804505"/>
    <w:rsid w:val="00811786"/>
    <w:rsid w:val="0081409E"/>
    <w:rsid w:val="00821E33"/>
    <w:rsid w:val="008264D2"/>
    <w:rsid w:val="008303A7"/>
    <w:rsid w:val="008313E5"/>
    <w:rsid w:val="0083203F"/>
    <w:rsid w:val="008403FD"/>
    <w:rsid w:val="00854038"/>
    <w:rsid w:val="00861529"/>
    <w:rsid w:val="00867CE4"/>
    <w:rsid w:val="008715DB"/>
    <w:rsid w:val="00880280"/>
    <w:rsid w:val="00885673"/>
    <w:rsid w:val="0089036E"/>
    <w:rsid w:val="00893B2B"/>
    <w:rsid w:val="008A5B33"/>
    <w:rsid w:val="008A7664"/>
    <w:rsid w:val="008C1131"/>
    <w:rsid w:val="008C4872"/>
    <w:rsid w:val="008E245E"/>
    <w:rsid w:val="008F2711"/>
    <w:rsid w:val="008F61BE"/>
    <w:rsid w:val="00904009"/>
    <w:rsid w:val="009041F0"/>
    <w:rsid w:val="00910657"/>
    <w:rsid w:val="00910A8F"/>
    <w:rsid w:val="00912B95"/>
    <w:rsid w:val="009161B2"/>
    <w:rsid w:val="00923A78"/>
    <w:rsid w:val="00925839"/>
    <w:rsid w:val="009268A3"/>
    <w:rsid w:val="00940EBA"/>
    <w:rsid w:val="00941518"/>
    <w:rsid w:val="00946B47"/>
    <w:rsid w:val="00947B89"/>
    <w:rsid w:val="00950161"/>
    <w:rsid w:val="00951580"/>
    <w:rsid w:val="009804D3"/>
    <w:rsid w:val="00980A4F"/>
    <w:rsid w:val="00983835"/>
    <w:rsid w:val="00983A6D"/>
    <w:rsid w:val="00983B3B"/>
    <w:rsid w:val="009875C6"/>
    <w:rsid w:val="00990A43"/>
    <w:rsid w:val="009919D9"/>
    <w:rsid w:val="00992C9E"/>
    <w:rsid w:val="00993C6D"/>
    <w:rsid w:val="00994196"/>
    <w:rsid w:val="009942AC"/>
    <w:rsid w:val="00997228"/>
    <w:rsid w:val="009A089E"/>
    <w:rsid w:val="009A3C6E"/>
    <w:rsid w:val="009B5BFD"/>
    <w:rsid w:val="009B69E3"/>
    <w:rsid w:val="009C01CE"/>
    <w:rsid w:val="009C1D83"/>
    <w:rsid w:val="009E5349"/>
    <w:rsid w:val="009E5834"/>
    <w:rsid w:val="009E7951"/>
    <w:rsid w:val="009F4ABD"/>
    <w:rsid w:val="009F4BA2"/>
    <w:rsid w:val="00A02852"/>
    <w:rsid w:val="00A038D6"/>
    <w:rsid w:val="00A30EE0"/>
    <w:rsid w:val="00A34F5A"/>
    <w:rsid w:val="00A35296"/>
    <w:rsid w:val="00A4076B"/>
    <w:rsid w:val="00A528C5"/>
    <w:rsid w:val="00A6017B"/>
    <w:rsid w:val="00A65723"/>
    <w:rsid w:val="00A72954"/>
    <w:rsid w:val="00A85683"/>
    <w:rsid w:val="00A90E45"/>
    <w:rsid w:val="00A93828"/>
    <w:rsid w:val="00A95A9B"/>
    <w:rsid w:val="00A96989"/>
    <w:rsid w:val="00A97577"/>
    <w:rsid w:val="00AA0528"/>
    <w:rsid w:val="00AA1C82"/>
    <w:rsid w:val="00AA2AA4"/>
    <w:rsid w:val="00AB0E2C"/>
    <w:rsid w:val="00AB59C0"/>
    <w:rsid w:val="00AD78D6"/>
    <w:rsid w:val="00AE07B3"/>
    <w:rsid w:val="00AE189B"/>
    <w:rsid w:val="00AE3535"/>
    <w:rsid w:val="00AE425C"/>
    <w:rsid w:val="00AF2864"/>
    <w:rsid w:val="00AF5748"/>
    <w:rsid w:val="00B047A4"/>
    <w:rsid w:val="00B10EE5"/>
    <w:rsid w:val="00B12855"/>
    <w:rsid w:val="00B1539A"/>
    <w:rsid w:val="00B327EA"/>
    <w:rsid w:val="00B33232"/>
    <w:rsid w:val="00B452DC"/>
    <w:rsid w:val="00B477E1"/>
    <w:rsid w:val="00B52E0A"/>
    <w:rsid w:val="00B71C3A"/>
    <w:rsid w:val="00B71E14"/>
    <w:rsid w:val="00B73648"/>
    <w:rsid w:val="00B765E0"/>
    <w:rsid w:val="00B7670C"/>
    <w:rsid w:val="00B82A4E"/>
    <w:rsid w:val="00B837F3"/>
    <w:rsid w:val="00B9248E"/>
    <w:rsid w:val="00B951BD"/>
    <w:rsid w:val="00B967E8"/>
    <w:rsid w:val="00BA0D8D"/>
    <w:rsid w:val="00BA2301"/>
    <w:rsid w:val="00BA5387"/>
    <w:rsid w:val="00BB63BE"/>
    <w:rsid w:val="00BC5CDB"/>
    <w:rsid w:val="00BD2756"/>
    <w:rsid w:val="00BD2E98"/>
    <w:rsid w:val="00BD3040"/>
    <w:rsid w:val="00BD450C"/>
    <w:rsid w:val="00BE0A07"/>
    <w:rsid w:val="00BE1984"/>
    <w:rsid w:val="00BE3F33"/>
    <w:rsid w:val="00BE7838"/>
    <w:rsid w:val="00BF7222"/>
    <w:rsid w:val="00BF75D0"/>
    <w:rsid w:val="00C10583"/>
    <w:rsid w:val="00C10861"/>
    <w:rsid w:val="00C128CC"/>
    <w:rsid w:val="00C1544B"/>
    <w:rsid w:val="00C20798"/>
    <w:rsid w:val="00C23575"/>
    <w:rsid w:val="00C323E9"/>
    <w:rsid w:val="00C34E61"/>
    <w:rsid w:val="00C369AC"/>
    <w:rsid w:val="00C42A87"/>
    <w:rsid w:val="00C43422"/>
    <w:rsid w:val="00C52AB5"/>
    <w:rsid w:val="00C54E15"/>
    <w:rsid w:val="00C637B0"/>
    <w:rsid w:val="00C66AD6"/>
    <w:rsid w:val="00C67CC4"/>
    <w:rsid w:val="00C73CF5"/>
    <w:rsid w:val="00C85407"/>
    <w:rsid w:val="00C8621D"/>
    <w:rsid w:val="00C90AE4"/>
    <w:rsid w:val="00C93C91"/>
    <w:rsid w:val="00C94273"/>
    <w:rsid w:val="00CA114D"/>
    <w:rsid w:val="00CA236F"/>
    <w:rsid w:val="00CA2A9C"/>
    <w:rsid w:val="00CA2EF6"/>
    <w:rsid w:val="00CA790F"/>
    <w:rsid w:val="00CB077D"/>
    <w:rsid w:val="00CB375E"/>
    <w:rsid w:val="00CB478A"/>
    <w:rsid w:val="00CB4C89"/>
    <w:rsid w:val="00CD0809"/>
    <w:rsid w:val="00CF0F85"/>
    <w:rsid w:val="00D102C5"/>
    <w:rsid w:val="00D13ABA"/>
    <w:rsid w:val="00D25312"/>
    <w:rsid w:val="00D26ACE"/>
    <w:rsid w:val="00D41076"/>
    <w:rsid w:val="00D4540C"/>
    <w:rsid w:val="00D47358"/>
    <w:rsid w:val="00D47AA9"/>
    <w:rsid w:val="00D523D1"/>
    <w:rsid w:val="00D528FB"/>
    <w:rsid w:val="00D65A57"/>
    <w:rsid w:val="00D67D50"/>
    <w:rsid w:val="00D85E5C"/>
    <w:rsid w:val="00D91BDE"/>
    <w:rsid w:val="00D93BC8"/>
    <w:rsid w:val="00DA0888"/>
    <w:rsid w:val="00DB7790"/>
    <w:rsid w:val="00DD68AF"/>
    <w:rsid w:val="00DE0280"/>
    <w:rsid w:val="00DE3170"/>
    <w:rsid w:val="00DF0C28"/>
    <w:rsid w:val="00DF12EE"/>
    <w:rsid w:val="00E07044"/>
    <w:rsid w:val="00E10346"/>
    <w:rsid w:val="00E153D4"/>
    <w:rsid w:val="00E2621B"/>
    <w:rsid w:val="00E268CE"/>
    <w:rsid w:val="00E31D5E"/>
    <w:rsid w:val="00E33961"/>
    <w:rsid w:val="00E33DE8"/>
    <w:rsid w:val="00E4222B"/>
    <w:rsid w:val="00E46993"/>
    <w:rsid w:val="00E50403"/>
    <w:rsid w:val="00E60911"/>
    <w:rsid w:val="00E763CF"/>
    <w:rsid w:val="00E77495"/>
    <w:rsid w:val="00E8424B"/>
    <w:rsid w:val="00E96F81"/>
    <w:rsid w:val="00EA1716"/>
    <w:rsid w:val="00EA6A70"/>
    <w:rsid w:val="00EB25AF"/>
    <w:rsid w:val="00EC3C36"/>
    <w:rsid w:val="00EC5110"/>
    <w:rsid w:val="00ED383C"/>
    <w:rsid w:val="00ED7B81"/>
    <w:rsid w:val="00EE4C05"/>
    <w:rsid w:val="00EF2181"/>
    <w:rsid w:val="00F0003E"/>
    <w:rsid w:val="00F0056D"/>
    <w:rsid w:val="00F125E1"/>
    <w:rsid w:val="00F138C2"/>
    <w:rsid w:val="00F14B6D"/>
    <w:rsid w:val="00F214F9"/>
    <w:rsid w:val="00F232EB"/>
    <w:rsid w:val="00F23E15"/>
    <w:rsid w:val="00F306D5"/>
    <w:rsid w:val="00F31AFA"/>
    <w:rsid w:val="00F35099"/>
    <w:rsid w:val="00F35DFA"/>
    <w:rsid w:val="00F431DD"/>
    <w:rsid w:val="00F4348A"/>
    <w:rsid w:val="00F54DA4"/>
    <w:rsid w:val="00F55D16"/>
    <w:rsid w:val="00F57370"/>
    <w:rsid w:val="00F653F2"/>
    <w:rsid w:val="00F776CD"/>
    <w:rsid w:val="00F8071A"/>
    <w:rsid w:val="00F833E8"/>
    <w:rsid w:val="00F97979"/>
    <w:rsid w:val="00FC25FA"/>
    <w:rsid w:val="00FD5F73"/>
    <w:rsid w:val="00FE66CB"/>
    <w:rsid w:val="00FF07C9"/>
    <w:rsid w:val="00FF240E"/>
    <w:rsid w:val="00FF451D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CBF5A-A6F7-4C72-A933-0F6C6077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E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0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0657"/>
  </w:style>
  <w:style w:type="paragraph" w:styleId="Rodap">
    <w:name w:val="footer"/>
    <w:basedOn w:val="Normal"/>
    <w:link w:val="RodapCarter"/>
    <w:uiPriority w:val="99"/>
    <w:unhideWhenUsed/>
    <w:rsid w:val="00910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0657"/>
  </w:style>
  <w:style w:type="table" w:styleId="Tabelacomgrelha">
    <w:name w:val="Table Grid"/>
    <w:basedOn w:val="Tabelanormal"/>
    <w:uiPriority w:val="59"/>
    <w:rsid w:val="0091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1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06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2F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25816"/>
    <w:rPr>
      <w:color w:val="0000FF" w:themeColor="hyperlink"/>
      <w:u w:val="single"/>
    </w:rPr>
  </w:style>
  <w:style w:type="character" w:styleId="Forte">
    <w:name w:val="Strong"/>
    <w:qFormat/>
    <w:rsid w:val="00CB375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97979"/>
    <w:pPr>
      <w:widowControl w:val="0"/>
      <w:spacing w:after="0" w:line="240" w:lineRule="auto"/>
      <w:jc w:val="center"/>
    </w:pPr>
    <w:rPr>
      <w:rFonts w:ascii="Verdana" w:eastAsia="Verdana" w:hAnsi="Verdana" w:cs="Verdana"/>
      <w:lang w:val="en-US"/>
    </w:rPr>
  </w:style>
  <w:style w:type="table" w:customStyle="1" w:styleId="TableNormal">
    <w:name w:val="Table Normal"/>
    <w:uiPriority w:val="2"/>
    <w:semiHidden/>
    <w:unhideWhenUsed/>
    <w:qFormat/>
    <w:rsid w:val="00F9797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9161B2"/>
    <w:rPr>
      <w:color w:val="800080" w:themeColor="followedHyperlink"/>
      <w:u w:val="single"/>
    </w:rPr>
  </w:style>
  <w:style w:type="paragraph" w:styleId="Ttulo">
    <w:name w:val="Title"/>
    <w:basedOn w:val="Normal"/>
    <w:link w:val="TtuloCarter"/>
    <w:qFormat/>
    <w:rsid w:val="00633A77"/>
    <w:pPr>
      <w:widowControl w:val="0"/>
      <w:spacing w:after="0" w:line="240" w:lineRule="auto"/>
      <w:jc w:val="center"/>
    </w:pPr>
    <w:rPr>
      <w:rFonts w:ascii="Tahoma" w:eastAsia="Times New Roman" w:hAnsi="Tahoma" w:cs="Tahoma"/>
      <w:snapToGrid w:val="0"/>
      <w:sz w:val="36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33A77"/>
    <w:rPr>
      <w:rFonts w:ascii="Tahoma" w:eastAsia="Times New Roman" w:hAnsi="Tahoma" w:cs="Tahoma"/>
      <w:snapToGrid w:val="0"/>
      <w:sz w:val="36"/>
      <w:szCs w:val="20"/>
      <w:lang w:eastAsia="pt-PT"/>
    </w:rPr>
  </w:style>
  <w:style w:type="paragraph" w:styleId="SemEspaamento">
    <w:name w:val="No Spacing"/>
    <w:uiPriority w:val="1"/>
    <w:qFormat/>
    <w:rsid w:val="0044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GDsEiy2C6w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ederacao-triatlo.pt/ftp2015/a-federacao/estatu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deracao-triatlo.pt/ftp2015/aplicacao-de-gestao-ft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Kuan</dc:creator>
  <cp:lastModifiedBy>Artur Parreira</cp:lastModifiedBy>
  <cp:revision>7</cp:revision>
  <cp:lastPrinted>2018-12-28T21:05:00Z</cp:lastPrinted>
  <dcterms:created xsi:type="dcterms:W3CDTF">2019-03-19T23:33:00Z</dcterms:created>
  <dcterms:modified xsi:type="dcterms:W3CDTF">2019-03-20T21:04:00Z</dcterms:modified>
</cp:coreProperties>
</file>